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7B" w:rsidRDefault="0035328F" w:rsidP="00411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Ответственность за нахождение несовершеннолетних в ночное время суток </w:t>
      </w:r>
      <w:bookmarkEnd w:id="0"/>
      <w:r>
        <w:rPr>
          <w:rFonts w:ascii="Times New Roman" w:hAnsi="Times New Roman" w:cs="Times New Roman"/>
          <w:sz w:val="28"/>
          <w:szCs w:val="28"/>
        </w:rPr>
        <w:t>без сопровождения родителей или иных законных представителей».</w:t>
      </w:r>
    </w:p>
    <w:p w:rsidR="00B863F3" w:rsidRPr="00B863F3" w:rsidRDefault="00B863F3" w:rsidP="00F05999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6A176D" w:rsidRDefault="006A176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76D" w:rsidRDefault="00825EEE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правонарушений совершается в ночное время, и чтобы обеспечить безопасность подрастающего поколения в 2009 году Федеральным законом №123-ФЗ «Об основных гарантиях прав ребенка в Российской Федерации» на территории России был введен так называемый «комендантский час».</w:t>
      </w:r>
    </w:p>
    <w:p w:rsidR="00825EEE" w:rsidRDefault="00825EEE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Комендантский час – это запрет на нахождение детей без сопровождения родителей в определенное время суток.</w:t>
      </w:r>
    </w:p>
    <w:p w:rsidR="00825EEE" w:rsidRDefault="00825EEE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достигшее 18 летнего возраста (совершеннолетия).</w:t>
      </w:r>
    </w:p>
    <w:p w:rsidR="00B00EB6" w:rsidRDefault="00B00EB6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Несовершеннолетним запрещено находиться в общественных местах с 22:00 до 6:00.</w:t>
      </w:r>
    </w:p>
    <w:p w:rsidR="00FF61E8" w:rsidRDefault="00FF61E8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лицам, заменяющим родителей, относятся усыновители, опекуны, попечители и приемные родители.</w:t>
      </w:r>
    </w:p>
    <w:p w:rsidR="00FF61E8" w:rsidRDefault="00FF61E8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несовершеннолетних, в возрасте до 18 лет, нарушающих временных ограничений, рассматривается вопрос о привлечении законных представителей к административной ответственности по ч.1 ст. 5.35 КоАП РФ</w:t>
      </w:r>
      <w:r w:rsidR="003470FD">
        <w:rPr>
          <w:rFonts w:ascii="Times New Roman" w:hAnsi="Times New Roman" w:cs="Times New Roman"/>
          <w:sz w:val="28"/>
          <w:szCs w:val="28"/>
        </w:rPr>
        <w:t xml:space="preserve">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</w:p>
    <w:p w:rsidR="003470FD" w:rsidRDefault="003470F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Санкция данной статьи предусматривает наказания в виде – предупреждения или наложение административного штрафа в размере от ста до пятисот рублей.</w:t>
      </w:r>
    </w:p>
    <w:p w:rsidR="003470FD" w:rsidRPr="00FF61E8" w:rsidRDefault="003470F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неоднократных фактов выявления несовершеннолетних в ночное время без сопровождения родителей (или иных законных представителей) вследствие от</w:t>
      </w:r>
      <w:r w:rsidR="00D436B8">
        <w:rPr>
          <w:rFonts w:ascii="Times New Roman" w:hAnsi="Times New Roman" w:cs="Times New Roman"/>
          <w:sz w:val="28"/>
          <w:szCs w:val="28"/>
        </w:rPr>
        <w:t>сутствия должностного контроля со стороны последних решается вопрос о их поставке на профилактический учет с целью проведения профилактической работы.</w:t>
      </w:r>
    </w:p>
    <w:sectPr w:rsidR="003470FD" w:rsidRPr="00FF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0C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58"/>
    <w:rsid w:val="00030B20"/>
    <w:rsid w:val="002F2AF3"/>
    <w:rsid w:val="003470FD"/>
    <w:rsid w:val="0035328F"/>
    <w:rsid w:val="004110E1"/>
    <w:rsid w:val="006A176D"/>
    <w:rsid w:val="00771BDF"/>
    <w:rsid w:val="007C5366"/>
    <w:rsid w:val="00825EEE"/>
    <w:rsid w:val="00B00EB6"/>
    <w:rsid w:val="00B863F3"/>
    <w:rsid w:val="00C076F3"/>
    <w:rsid w:val="00C753A6"/>
    <w:rsid w:val="00D436B8"/>
    <w:rsid w:val="00D4697B"/>
    <w:rsid w:val="00D8115E"/>
    <w:rsid w:val="00EB2727"/>
    <w:rsid w:val="00F05999"/>
    <w:rsid w:val="00F32B58"/>
    <w:rsid w:val="00FA443C"/>
    <w:rsid w:val="00FB58A7"/>
    <w:rsid w:val="00FF61E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7DF3"/>
  <w15:chartTrackingRefBased/>
  <w15:docId w15:val="{E342445A-3BCD-4F9F-A11E-F7C983A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3AE5-0CF5-465C-A116-11C0DB0F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2024-02-06T16:17:00Z</dcterms:created>
  <dcterms:modified xsi:type="dcterms:W3CDTF">2024-02-06T16:17:00Z</dcterms:modified>
</cp:coreProperties>
</file>