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Default="00E835C0" w:rsidP="00E835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делать, если 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управляющая компания не исполняет свои обязанности</w:t>
      </w:r>
      <w:bookmarkEnd w:id="0"/>
      <w:r w:rsidRPr="00E835C0">
        <w:rPr>
          <w:rFonts w:ascii="Times New Roman" w:hAnsi="Times New Roman" w:cs="Times New Roman"/>
          <w:b/>
          <w:sz w:val="28"/>
          <w:szCs w:val="28"/>
        </w:rPr>
        <w:t>?</w:t>
      </w:r>
    </w:p>
    <w:p w:rsidR="00E835C0" w:rsidRPr="00B863F3" w:rsidRDefault="00E835C0" w:rsidP="00E835C0">
      <w:pPr>
        <w:spacing w:before="100" w:beforeAutospacing="1"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Разъясняет прокурор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Денисов Александр Борисович:</w:t>
      </w:r>
    </w:p>
    <w:p w:rsidR="00E835C0" w:rsidRDefault="00E835C0">
      <w:pPr>
        <w:rPr>
          <w:rFonts w:ascii="Times New Roman" w:hAnsi="Times New Roman" w:cs="Times New Roman"/>
          <w:b/>
          <w:sz w:val="28"/>
          <w:szCs w:val="28"/>
        </w:rPr>
      </w:pPr>
    </w:p>
    <w:p w:rsidR="00E835C0" w:rsidRDefault="00E835C0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Управляющая компания несет ответственность за соблюдение договора, который она заключила с собственниками жилья, за неисполнение и</w:t>
      </w:r>
      <w:r w:rsidRPr="00E835C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или ненадлежащее исполнение обязанностей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содержниаю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обслуживанию многоквартирного дома.</w:t>
      </w:r>
    </w:p>
    <w:p w:rsidR="00E835C0" w:rsidRDefault="00E835C0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общего собрания собственников помещений управляющая компания может быть заменена. Жалоба подается тогда, когда управляющая многоквартирным домом компания не реагирует на заявление жильцов.</w:t>
      </w:r>
    </w:p>
    <w:p w:rsidR="00E835C0" w:rsidRDefault="00E835C0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Жалоба составляется в письменной форме и может быть, как индивидуальной, так и коллективной.</w:t>
      </w:r>
    </w:p>
    <w:p w:rsidR="00E835C0" w:rsidRDefault="00E835C0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Подать жалобу возможно:</w:t>
      </w:r>
    </w:p>
    <w:p w:rsidR="00E835C0" w:rsidRDefault="00E835C0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личном посещении </w:t>
      </w:r>
    </w:p>
    <w:p w:rsidR="00E835C0" w:rsidRDefault="00E835C0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отослав письмо по почте с уведомлением о вручении</w:t>
      </w:r>
    </w:p>
    <w:p w:rsidR="00E835C0" w:rsidRDefault="00E835C0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подав заявление на сайте организации, органа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</w:p>
    <w:p w:rsidR="00E835C0" w:rsidRDefault="00E835C0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электронной </w:t>
      </w:r>
      <w:r w:rsidR="000069DF">
        <w:rPr>
          <w:rFonts w:ascii="Times New Roman" w:hAnsi="Times New Roman" w:cs="Times New Roman"/>
          <w:sz w:val="28"/>
          <w:szCs w:val="28"/>
        </w:rPr>
        <w:t xml:space="preserve">почте </w:t>
      </w:r>
    </w:p>
    <w:p w:rsidR="000069DF" w:rsidRDefault="000069DF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через Государственную информационную систему ЖКХ (ГИС ЖКХ)</w:t>
      </w:r>
    </w:p>
    <w:p w:rsidR="000069DF" w:rsidRDefault="000069DF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жалобе нужно изложить суть проблемы суть проблемы, указать право собственности на квартиру (или свои права как арендатора на основании договора),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реквизиты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подтверждающие документов и договора, заключенного с УК. Обязательно укажите данные для обратной связи – электронную почту, почтовый адрес, а также телефон.</w:t>
      </w:r>
    </w:p>
    <w:p w:rsidR="000069DF" w:rsidRDefault="000069DF" w:rsidP="00E835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следует обращаться?</w:t>
      </w:r>
    </w:p>
    <w:p w:rsidR="000069DF" w:rsidRDefault="000069DF" w:rsidP="00006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управляющую компанию с требованием об устранении недостатков. Н</w:t>
      </w:r>
      <w:r w:rsidR="00BA315C">
        <w:rPr>
          <w:rFonts w:ascii="Times New Roman" w:hAnsi="Times New Roman" w:cs="Times New Roman"/>
          <w:sz w:val="28"/>
          <w:szCs w:val="28"/>
        </w:rPr>
        <w:t>а вашей стороне закон «О защите прав потребителя», поэтому письменное заявление рассматривается как заявка о непредставлении услуг заказчику.</w:t>
      </w:r>
    </w:p>
    <w:p w:rsidR="00BA315C" w:rsidRDefault="00BA315C" w:rsidP="00006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Жилищную инспекцию жителям многоэтажки необходимо обращаться, если претензия к управляющей компании заключается в техническом обслуживании и эксплуатации дома. «Сотрудники инспекции проведут проверку и обяжут управляющую компанию устранить нарушения в течении определенного времени.</w:t>
      </w:r>
    </w:p>
    <w:p w:rsidR="00BA315C" w:rsidRDefault="00850E4D" w:rsidP="00006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стоит жаловаться, если речь идет о несправедливо завышенных тарифах, неверности расчетов и отказе предоставлять жильцам информацию об услугах и ходе выполнения тех или иных работ.</w:t>
      </w:r>
    </w:p>
    <w:p w:rsidR="00CA7379" w:rsidRDefault="00CA7379" w:rsidP="00006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прокуратуру города необходимо обращаться, если </w:t>
      </w:r>
    </w:p>
    <w:p w:rsidR="00CA7379" w:rsidRDefault="00CA7379" w:rsidP="00006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 неправомерно присваивает, начисляет либо расходует денежные средства, претензия в управляющую компанию о перерасчете остается без внимания со стороны виновных лиц, что указывает на их сговор преступлении;</w:t>
      </w:r>
    </w:p>
    <w:p w:rsidR="00CA7379" w:rsidRDefault="00CA7379" w:rsidP="00006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бездействует либо осуществляет неправомерные действия в отношении своих обязанностей перед собственниками многоквартирного дома.</w:t>
      </w:r>
    </w:p>
    <w:p w:rsidR="00CA7379" w:rsidRPr="000069DF" w:rsidRDefault="00CA7379" w:rsidP="000069D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прокуратуру следует обратиться также, если вы получили ответ от двух предыдущих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госорганизаций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 исправлениях и перерасчетах, но на деле ничего не изменилось. В прокуратуре обращение рассматривают в течение 30 дней и при наличии оснований составляют реагирования, по которому виновные могут быть наказаны.</w:t>
      </w:r>
    </w:p>
    <w:p w:rsidR="000069DF" w:rsidRPr="00E835C0" w:rsidRDefault="000069DF" w:rsidP="000069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069DF" w:rsidRPr="00E83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B619A"/>
    <w:multiLevelType w:val="hybridMultilevel"/>
    <w:tmpl w:val="65DAE87E"/>
    <w:lvl w:ilvl="0" w:tplc="7D78FC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78E"/>
    <w:rsid w:val="000069DF"/>
    <w:rsid w:val="001337BD"/>
    <w:rsid w:val="00850E4D"/>
    <w:rsid w:val="00BA315C"/>
    <w:rsid w:val="00CA7379"/>
    <w:rsid w:val="00E835C0"/>
    <w:rsid w:val="00EA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740B3"/>
  <w15:chartTrackingRefBased/>
  <w15:docId w15:val="{97A852FE-057E-4983-BAC8-B02CC613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Емлиханов Ильдар Рамисович</dc:creator>
  <cp:keywords/>
  <dc:description/>
  <cp:lastModifiedBy>Емлиханов Ильдар Рамисович</cp:lastModifiedBy>
  <cp:revision>2</cp:revision>
  <dcterms:created xsi:type="dcterms:W3CDTF">2023-12-11T08:17:00Z</dcterms:created>
  <dcterms:modified xsi:type="dcterms:W3CDTF">2023-12-11T08:17:00Z</dcterms:modified>
</cp:coreProperties>
</file>