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83B11" w14:textId="77777777" w:rsidR="00122BEF" w:rsidRPr="00122BEF" w:rsidRDefault="002C2D1B" w:rsidP="00122BEF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2C2D1B">
        <w:rPr>
          <w:b/>
          <w:bCs/>
          <w:sz w:val="28"/>
          <w:szCs w:val="28"/>
        </w:rPr>
        <w:t>Памятка населению: Контагиозная плевропневмония</w:t>
      </w:r>
    </w:p>
    <w:p w14:paraId="17A0898D" w14:textId="6945883B" w:rsidR="002C2D1B" w:rsidRDefault="002C2D1B" w:rsidP="00122BEF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2C2D1B">
        <w:rPr>
          <w:b/>
          <w:bCs/>
          <w:sz w:val="28"/>
          <w:szCs w:val="28"/>
        </w:rPr>
        <w:t xml:space="preserve"> крупного рогатого скота</w:t>
      </w:r>
    </w:p>
    <w:p w14:paraId="14C05C8B" w14:textId="77777777" w:rsidR="00122BEF" w:rsidRPr="002C2D1B" w:rsidRDefault="00122BEF" w:rsidP="00122BEF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13019600" w14:textId="77777777" w:rsidR="002C2D1B" w:rsidRPr="00C92DD2" w:rsidRDefault="002C2D1B" w:rsidP="002C2D1B">
      <w:pPr>
        <w:ind w:firstLine="709"/>
        <w:jc w:val="both"/>
        <w:rPr>
          <w:b/>
          <w:bCs/>
          <w:sz w:val="24"/>
          <w:szCs w:val="24"/>
        </w:rPr>
      </w:pPr>
      <w:r w:rsidRPr="00C92DD2">
        <w:rPr>
          <w:b/>
          <w:bCs/>
          <w:sz w:val="24"/>
          <w:szCs w:val="24"/>
        </w:rPr>
        <w:t>Государственное бюджетное учреждение Самарской области «Самарское ветеринарное объединение» структурное подразделение Похвистневская, Камышлинская станция по борьбе с болезнями животных информирует:</w:t>
      </w:r>
    </w:p>
    <w:p w14:paraId="44A17F22" w14:textId="77777777" w:rsidR="002C2D1B" w:rsidRPr="002C2D1B" w:rsidRDefault="002C2D1B" w:rsidP="002C2D1B">
      <w:pPr>
        <w:rPr>
          <w:sz w:val="24"/>
          <w:szCs w:val="24"/>
        </w:rPr>
      </w:pPr>
      <w:r w:rsidRPr="002C2D1B">
        <w:rPr>
          <w:sz w:val="24"/>
          <w:szCs w:val="24"/>
        </w:rPr>
        <w:t>Повальное воспаление легких (</w:t>
      </w:r>
      <w:proofErr w:type="spellStart"/>
      <w:r w:rsidRPr="002C2D1B">
        <w:rPr>
          <w:sz w:val="24"/>
          <w:szCs w:val="24"/>
        </w:rPr>
        <w:t>Pleuropneumonia</w:t>
      </w:r>
      <w:proofErr w:type="spellEnd"/>
      <w:r w:rsidRPr="002C2D1B">
        <w:rPr>
          <w:sz w:val="24"/>
          <w:szCs w:val="24"/>
        </w:rPr>
        <w:t xml:space="preserve"> </w:t>
      </w:r>
      <w:proofErr w:type="spellStart"/>
      <w:r w:rsidRPr="002C2D1B">
        <w:rPr>
          <w:sz w:val="24"/>
          <w:szCs w:val="24"/>
        </w:rPr>
        <w:t>contagiosa</w:t>
      </w:r>
      <w:proofErr w:type="spellEnd"/>
      <w:r w:rsidRPr="002C2D1B">
        <w:rPr>
          <w:sz w:val="24"/>
          <w:szCs w:val="24"/>
        </w:rPr>
        <w:t xml:space="preserve"> </w:t>
      </w:r>
      <w:proofErr w:type="spellStart"/>
      <w:r w:rsidRPr="002C2D1B">
        <w:rPr>
          <w:sz w:val="24"/>
          <w:szCs w:val="24"/>
        </w:rPr>
        <w:t>bovum</w:t>
      </w:r>
      <w:proofErr w:type="spellEnd"/>
      <w:r w:rsidRPr="002C2D1B">
        <w:rPr>
          <w:sz w:val="24"/>
          <w:szCs w:val="24"/>
        </w:rPr>
        <w:t>) – это болезнь жвачных</w:t>
      </w:r>
    </w:p>
    <w:p w14:paraId="02970203" w14:textId="77777777" w:rsidR="002C2D1B" w:rsidRPr="002C2D1B" w:rsidRDefault="002C2D1B" w:rsidP="002C2D1B">
      <w:pPr>
        <w:rPr>
          <w:sz w:val="24"/>
          <w:szCs w:val="24"/>
        </w:rPr>
      </w:pPr>
      <w:r w:rsidRPr="002C2D1B">
        <w:rPr>
          <w:b/>
          <w:bCs/>
          <w:sz w:val="24"/>
          <w:szCs w:val="24"/>
        </w:rPr>
        <w:t>Источник возбудителя инфекции</w:t>
      </w:r>
      <w:r w:rsidRPr="002C2D1B">
        <w:rPr>
          <w:sz w:val="24"/>
          <w:szCs w:val="24"/>
        </w:rPr>
        <w:t> – больные и переболевшие плевропневмонией животные, у которых до наступления полной инкапсуляции пораженных очагов возбудитель длительное время выделяется в окружающую среду с истечениями из носа, бронхиальным секретом при кашле, а также с мочой, калом, молоком и околоплодной жидкостью. Инкубационный период: 2—4 недели.</w:t>
      </w:r>
    </w:p>
    <w:p w14:paraId="7634EB94" w14:textId="77777777" w:rsidR="002C2D1B" w:rsidRPr="002C2D1B" w:rsidRDefault="002C2D1B" w:rsidP="002C2D1B">
      <w:pPr>
        <w:rPr>
          <w:sz w:val="24"/>
          <w:szCs w:val="24"/>
        </w:rPr>
      </w:pPr>
      <w:r w:rsidRPr="002C2D1B">
        <w:rPr>
          <w:b/>
          <w:bCs/>
          <w:sz w:val="24"/>
          <w:szCs w:val="24"/>
        </w:rPr>
        <w:t>Основной путь передачи</w:t>
      </w:r>
      <w:r w:rsidRPr="002C2D1B">
        <w:rPr>
          <w:sz w:val="24"/>
          <w:szCs w:val="24"/>
        </w:rPr>
        <w:t> – аэрогенный. В естественных условиях не исключается также передача через желудочно-кишечный тракт </w:t>
      </w:r>
      <w:r w:rsidRPr="002C2D1B">
        <w:rPr>
          <w:sz w:val="24"/>
          <w:szCs w:val="24"/>
          <w:u w:val="single"/>
        </w:rPr>
        <w:t>(с фуражом)</w:t>
      </w:r>
      <w:r w:rsidRPr="002C2D1B">
        <w:rPr>
          <w:sz w:val="24"/>
          <w:szCs w:val="24"/>
        </w:rPr>
        <w:t xml:space="preserve">; </w:t>
      </w:r>
      <w:proofErr w:type="gramStart"/>
      <w:r w:rsidRPr="002C2D1B">
        <w:rPr>
          <w:sz w:val="24"/>
          <w:szCs w:val="24"/>
        </w:rPr>
        <w:t xml:space="preserve">половым,  </w:t>
      </w:r>
      <w:proofErr w:type="spellStart"/>
      <w:r w:rsidRPr="002C2D1B">
        <w:rPr>
          <w:sz w:val="24"/>
          <w:szCs w:val="24"/>
        </w:rPr>
        <w:t>трансплацентарным</w:t>
      </w:r>
      <w:proofErr w:type="spellEnd"/>
      <w:proofErr w:type="gramEnd"/>
      <w:r w:rsidRPr="002C2D1B">
        <w:rPr>
          <w:sz w:val="24"/>
          <w:szCs w:val="24"/>
        </w:rPr>
        <w:t xml:space="preserve"> и трансмиссивным путями. Больной скот является источником возбудителя инфекции на всех стадиях инфекционного процесса. Различают несколько форм болезни.</w:t>
      </w:r>
    </w:p>
    <w:p w14:paraId="406E6C89" w14:textId="42D72DFE" w:rsidR="002C2D1B" w:rsidRPr="002C2D1B" w:rsidRDefault="002C2D1B" w:rsidP="00C92DD2">
      <w:pPr>
        <w:rPr>
          <w:sz w:val="24"/>
          <w:szCs w:val="24"/>
        </w:rPr>
      </w:pPr>
      <w:r w:rsidRPr="002C2D1B">
        <w:rPr>
          <w:i/>
          <w:iCs/>
          <w:sz w:val="24"/>
          <w:szCs w:val="24"/>
          <w:u w:val="single"/>
        </w:rPr>
        <w:t>Контагиозная</w:t>
      </w:r>
      <w:r w:rsidRPr="002C2D1B">
        <w:rPr>
          <w:i/>
          <w:iCs/>
          <w:sz w:val="24"/>
          <w:szCs w:val="24"/>
        </w:rPr>
        <w:t xml:space="preserve"> плевропневмония </w:t>
      </w:r>
      <w:proofErr w:type="gramStart"/>
      <w:r w:rsidRPr="002C2D1B">
        <w:rPr>
          <w:i/>
          <w:iCs/>
          <w:sz w:val="24"/>
          <w:szCs w:val="24"/>
        </w:rPr>
        <w:t>КРС</w:t>
      </w:r>
      <w:r w:rsidRPr="002C2D1B">
        <w:rPr>
          <w:sz w:val="24"/>
          <w:szCs w:val="24"/>
        </w:rPr>
        <w:t>  проявляется</w:t>
      </w:r>
      <w:proofErr w:type="gramEnd"/>
      <w:r w:rsidRPr="002C2D1B">
        <w:rPr>
          <w:sz w:val="24"/>
          <w:szCs w:val="24"/>
        </w:rPr>
        <w:t xml:space="preserve"> повышением температуры до 42°С, диареей, отсутствием аппетита, лихорадке и таких респираторных признаках, как затрудненное, учащенное дыхание, кашель и выделения из носа, </w:t>
      </w:r>
      <w:r w:rsidRPr="002C2D1B">
        <w:rPr>
          <w:sz w:val="24"/>
          <w:szCs w:val="24"/>
          <w:u w:val="single"/>
        </w:rPr>
        <w:t>животные погибают на 2-8 сутки</w:t>
      </w:r>
      <w:r w:rsidRPr="002C2D1B">
        <w:rPr>
          <w:sz w:val="24"/>
          <w:szCs w:val="24"/>
        </w:rPr>
        <w:t xml:space="preserve">, на нижней поверхности грудной клетки и конечностях появляются отеки; иногда отмечают запор, понос. </w:t>
      </w:r>
    </w:p>
    <w:p w14:paraId="1C04F0BE" w14:textId="76A273C1" w:rsidR="002C2D1B" w:rsidRPr="002C2D1B" w:rsidRDefault="002C2D1B" w:rsidP="002C2D1B">
      <w:pPr>
        <w:rPr>
          <w:sz w:val="24"/>
          <w:szCs w:val="24"/>
        </w:rPr>
      </w:pPr>
      <w:r w:rsidRPr="002C2D1B">
        <w:rPr>
          <w:b/>
          <w:bCs/>
          <w:sz w:val="24"/>
          <w:szCs w:val="24"/>
        </w:rPr>
        <w:t> Профилактика и лечение.</w:t>
      </w:r>
      <w:r w:rsidRPr="002C2D1B">
        <w:rPr>
          <w:sz w:val="24"/>
          <w:szCs w:val="24"/>
        </w:rPr>
        <w:t> Россия благополучна по контагиозной плевропневмонии крупного рогатого скота, поэтому основное внимание ветеринарной службы сосредоточено на предотвращении заноса возбудителя болезни на территорию нашей страны из-за рубежа.</w:t>
      </w:r>
    </w:p>
    <w:p w14:paraId="1B69BB51" w14:textId="12C0C855" w:rsidR="002C2D1B" w:rsidRPr="002C2D1B" w:rsidRDefault="002C2D1B" w:rsidP="002C2D1B">
      <w:pPr>
        <w:rPr>
          <w:sz w:val="24"/>
          <w:szCs w:val="24"/>
        </w:rPr>
      </w:pPr>
      <w:r w:rsidRPr="002C2D1B">
        <w:rPr>
          <w:i/>
          <w:iCs/>
          <w:sz w:val="24"/>
          <w:szCs w:val="24"/>
          <w:u w:val="single"/>
        </w:rPr>
        <w:t>Меры борьбы.</w:t>
      </w:r>
      <w:r w:rsidRPr="002C2D1B">
        <w:rPr>
          <w:sz w:val="24"/>
          <w:szCs w:val="24"/>
        </w:rPr>
        <w:t> В полевых условиях контагиозную плевропневмонию КРС можно спутать с другими болезнями, вызывающими респираторные проблемы, такими как пастереллез или микоплазмоз. Для дезинфекции помещений применяют 2%-</w:t>
      </w:r>
      <w:proofErr w:type="spellStart"/>
      <w:r w:rsidRPr="002C2D1B">
        <w:rPr>
          <w:sz w:val="24"/>
          <w:szCs w:val="24"/>
        </w:rPr>
        <w:t>ный</w:t>
      </w:r>
      <w:proofErr w:type="spellEnd"/>
      <w:r w:rsidRPr="002C2D1B">
        <w:rPr>
          <w:sz w:val="24"/>
          <w:szCs w:val="24"/>
        </w:rPr>
        <w:t xml:space="preserve"> раствор едкого натра (70-80°С), раствор хлорной извести с 2% активного хлора. Экспозиция 1 час.</w:t>
      </w:r>
    </w:p>
    <w:p w14:paraId="0E9FA30D" w14:textId="77777777" w:rsidR="002C2D1B" w:rsidRPr="00C92DD2" w:rsidRDefault="002C2D1B" w:rsidP="002C2D1B">
      <w:pPr>
        <w:spacing w:after="0" w:line="240" w:lineRule="auto"/>
        <w:rPr>
          <w:sz w:val="24"/>
          <w:szCs w:val="24"/>
        </w:rPr>
      </w:pPr>
      <w:r w:rsidRPr="002C2D1B">
        <w:rPr>
          <w:b/>
          <w:bCs/>
          <w:sz w:val="24"/>
          <w:szCs w:val="24"/>
          <w:u w:val="single"/>
        </w:rPr>
        <w:t>— При подозрении на заболевание</w:t>
      </w:r>
      <w:r w:rsidRPr="002C2D1B">
        <w:rPr>
          <w:sz w:val="24"/>
          <w:szCs w:val="24"/>
        </w:rPr>
        <w:t xml:space="preserve"> домашних животных и наличии характерных признаков контагиозной плевропневмонии крупного рогатого скота необходимо незамедлительно информировать </w:t>
      </w:r>
      <w:r w:rsidRPr="00C92DD2">
        <w:rPr>
          <w:sz w:val="24"/>
          <w:szCs w:val="24"/>
        </w:rPr>
        <w:t>ГБУ СО «СВО» Похвистневская СББЖ г. Похвистнево, ул. Суходольная 38</w:t>
      </w:r>
    </w:p>
    <w:p w14:paraId="1D3EEF7C" w14:textId="77777777" w:rsidR="002C2D1B" w:rsidRPr="00C92DD2" w:rsidRDefault="002C2D1B" w:rsidP="002C2D1B">
      <w:pPr>
        <w:spacing w:after="0" w:line="240" w:lineRule="auto"/>
        <w:rPr>
          <w:sz w:val="24"/>
          <w:szCs w:val="24"/>
        </w:rPr>
      </w:pPr>
      <w:r w:rsidRPr="00C92DD2">
        <w:rPr>
          <w:sz w:val="24"/>
          <w:szCs w:val="24"/>
        </w:rPr>
        <w:t>ГБУ СО «СВО» Камышлинская СББЖ с. Камышла ул. Рабочая,46</w:t>
      </w:r>
    </w:p>
    <w:p w14:paraId="4078B925" w14:textId="77777777" w:rsidR="002C2D1B" w:rsidRPr="002C2D1B" w:rsidRDefault="002C2D1B" w:rsidP="002C2D1B">
      <w:pPr>
        <w:rPr>
          <w:sz w:val="24"/>
          <w:szCs w:val="24"/>
        </w:rPr>
      </w:pPr>
      <w:r w:rsidRPr="002C2D1B">
        <w:rPr>
          <w:sz w:val="24"/>
          <w:szCs w:val="24"/>
        </w:rPr>
        <w:t>До получения результатов диагностических исследований на контагиозную плевропневмонии крупного рогатого скота владельцы восприимчивых животных обязаны прекратить все передвижения и перегруппировки восприимчивых животных, прекратить вывод и вывоз из хозяйства восприимчивых животных, прекратить убой восприимчивых животных и реализацию продуктов их убоя.</w:t>
      </w:r>
    </w:p>
    <w:p w14:paraId="7263A2E5" w14:textId="77777777" w:rsidR="002C2D1B" w:rsidRPr="002C2D1B" w:rsidRDefault="002C2D1B" w:rsidP="00122BEF">
      <w:pPr>
        <w:spacing w:after="0" w:line="240" w:lineRule="auto"/>
        <w:rPr>
          <w:sz w:val="24"/>
          <w:szCs w:val="24"/>
        </w:rPr>
      </w:pPr>
      <w:r w:rsidRPr="002C2D1B">
        <w:rPr>
          <w:b/>
          <w:bCs/>
          <w:sz w:val="24"/>
          <w:szCs w:val="24"/>
        </w:rPr>
        <w:t>   Меры профилактики:</w:t>
      </w:r>
    </w:p>
    <w:p w14:paraId="736D1EF4" w14:textId="77777777" w:rsidR="002C2D1B" w:rsidRPr="002C2D1B" w:rsidRDefault="002C2D1B" w:rsidP="00122BE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2C2D1B">
        <w:rPr>
          <w:sz w:val="24"/>
          <w:szCs w:val="24"/>
        </w:rPr>
        <w:t>Соблюдать требования зоогигиенических норм и правил содержания животных, приобретать корма из благополучных территорий и проводить их термическую обработку перед скармливанием, оборудовать санитарными пропускниками, дезинфекционными барьерами (ковриками) места въездов (входов) на территорию объектов хозяйства, а также содержать их в рабочем состоянии;</w:t>
      </w:r>
    </w:p>
    <w:p w14:paraId="3C4968E8" w14:textId="77777777" w:rsidR="002C2D1B" w:rsidRPr="002C2D1B" w:rsidRDefault="002C2D1B" w:rsidP="00122BE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2C2D1B">
        <w:rPr>
          <w:sz w:val="24"/>
          <w:szCs w:val="24"/>
        </w:rPr>
        <w:lastRenderedPageBreak/>
        <w:t>Обеспечить регулярное проведение дезинфекции мест содержания животных, хранения и приготовления кормов, а также транспортных средств при въезде на территорию хозяйства;</w:t>
      </w:r>
    </w:p>
    <w:p w14:paraId="674A6645" w14:textId="77777777" w:rsidR="002C2D1B" w:rsidRPr="002C2D1B" w:rsidRDefault="002C2D1B" w:rsidP="00122BE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2C2D1B">
        <w:rPr>
          <w:sz w:val="24"/>
          <w:szCs w:val="24"/>
        </w:rPr>
        <w:t>Систематически проводить дератизацию и дезинсекцию;</w:t>
      </w:r>
    </w:p>
    <w:p w14:paraId="2C4244AD" w14:textId="77777777" w:rsidR="002C2D1B" w:rsidRPr="002C2D1B" w:rsidRDefault="002C2D1B" w:rsidP="00122BE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2C2D1B">
        <w:rPr>
          <w:sz w:val="24"/>
          <w:szCs w:val="24"/>
        </w:rPr>
        <w:t>Обеспечить работу хозяйств по закрытому типу, исключить допуск к местам содержания животных посторонних лиц, исключить завоз необработанного инвентаря и заезд на территорию транспортных средств, не прошедших специальную обработку;</w:t>
      </w:r>
    </w:p>
    <w:p w14:paraId="05517200" w14:textId="77777777" w:rsidR="002C2D1B" w:rsidRPr="002C2D1B" w:rsidRDefault="002C2D1B" w:rsidP="00122BE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2C2D1B">
        <w:rPr>
          <w:sz w:val="24"/>
          <w:szCs w:val="24"/>
        </w:rPr>
        <w:t>Не приобретать животных и продукцию животного происхождения в местах несанкционированной торговли без ветеринарных сопроводительных документов;</w:t>
      </w:r>
    </w:p>
    <w:p w14:paraId="208F129D" w14:textId="21E6F82D" w:rsidR="002C2D1B" w:rsidRPr="002C2D1B" w:rsidRDefault="002C2D1B" w:rsidP="00C92DD2">
      <w:pPr>
        <w:spacing w:after="0" w:line="240" w:lineRule="auto"/>
        <w:rPr>
          <w:sz w:val="24"/>
          <w:szCs w:val="24"/>
        </w:rPr>
      </w:pPr>
      <w:r w:rsidRPr="002C2D1B">
        <w:rPr>
          <w:sz w:val="24"/>
          <w:szCs w:val="24"/>
        </w:rPr>
        <w:t xml:space="preserve">Всех вновь приобретаемых животных регистрировать в </w:t>
      </w:r>
      <w:r w:rsidR="00C92DD2" w:rsidRPr="00C92DD2">
        <w:rPr>
          <w:sz w:val="24"/>
          <w:szCs w:val="24"/>
        </w:rPr>
        <w:t>ГБУ СО «СВО» Похвистневская СББЖ г. Похвистнево, ул. Суходольная 38</w:t>
      </w:r>
      <w:r w:rsidR="00C92DD2">
        <w:rPr>
          <w:sz w:val="24"/>
          <w:szCs w:val="24"/>
        </w:rPr>
        <w:t xml:space="preserve"> или </w:t>
      </w:r>
      <w:r w:rsidR="00C92DD2" w:rsidRPr="00C92DD2">
        <w:rPr>
          <w:sz w:val="24"/>
          <w:szCs w:val="24"/>
        </w:rPr>
        <w:t xml:space="preserve">Камышлинская СББЖ </w:t>
      </w:r>
      <w:r w:rsidRPr="002C2D1B">
        <w:rPr>
          <w:sz w:val="24"/>
          <w:szCs w:val="24"/>
        </w:rPr>
        <w:t>и сельских администрациях и осуществлять обязательное карантинирование животных перед вводом в основное стадо;</w:t>
      </w:r>
    </w:p>
    <w:p w14:paraId="2BC9D5BF" w14:textId="77777777" w:rsidR="002C2D1B" w:rsidRPr="002C2D1B" w:rsidRDefault="002C2D1B" w:rsidP="00C92DD2">
      <w:pPr>
        <w:numPr>
          <w:ilvl w:val="0"/>
          <w:numId w:val="3"/>
        </w:numPr>
        <w:rPr>
          <w:sz w:val="24"/>
          <w:szCs w:val="24"/>
        </w:rPr>
      </w:pPr>
      <w:r w:rsidRPr="002C2D1B">
        <w:rPr>
          <w:sz w:val="24"/>
          <w:szCs w:val="24"/>
        </w:rPr>
        <w:t xml:space="preserve">Обеспечить проведение </w:t>
      </w:r>
      <w:proofErr w:type="spellStart"/>
      <w:r w:rsidRPr="002C2D1B">
        <w:rPr>
          <w:sz w:val="24"/>
          <w:szCs w:val="24"/>
        </w:rPr>
        <w:t>предубойного</w:t>
      </w:r>
      <w:proofErr w:type="spellEnd"/>
      <w:r w:rsidRPr="002C2D1B">
        <w:rPr>
          <w:sz w:val="24"/>
          <w:szCs w:val="24"/>
        </w:rPr>
        <w:t xml:space="preserve"> осмотра животного ветеринарным специалистом. Обеспечить проведение ветеринарно-санитарной экспертизы мяса и продуктов убоя ветеринарным специалистом.</w:t>
      </w:r>
    </w:p>
    <w:p w14:paraId="7919C983" w14:textId="77777777" w:rsidR="002C2D1B" w:rsidRPr="002C2D1B" w:rsidRDefault="002C2D1B" w:rsidP="002C2D1B">
      <w:pPr>
        <w:rPr>
          <w:sz w:val="24"/>
          <w:szCs w:val="24"/>
        </w:rPr>
      </w:pPr>
      <w:r w:rsidRPr="002C2D1B">
        <w:rPr>
          <w:b/>
          <w:bCs/>
          <w:sz w:val="24"/>
          <w:szCs w:val="24"/>
        </w:rPr>
        <w:t> В целях предотвращения возникновения и распространения КПП КРС владельцы восприимчивых животных, обязаны:</w:t>
      </w:r>
    </w:p>
    <w:p w14:paraId="6D54B194" w14:textId="77777777" w:rsidR="002C2D1B" w:rsidRPr="002C2D1B" w:rsidRDefault="002C2D1B" w:rsidP="00122BEF">
      <w:pPr>
        <w:spacing w:after="0" w:line="240" w:lineRule="auto"/>
        <w:rPr>
          <w:sz w:val="24"/>
          <w:szCs w:val="24"/>
        </w:rPr>
      </w:pPr>
      <w:r w:rsidRPr="002C2D1B">
        <w:rPr>
          <w:sz w:val="24"/>
          <w:szCs w:val="24"/>
        </w:rPr>
        <w:t>— извещать в течение 24 часов специалистов госветслужбы обо всех случаях падежа или заболевания восприимчивых животных, а также об изменениях в их поведении, указывающих на возможное заболевание;</w:t>
      </w:r>
    </w:p>
    <w:p w14:paraId="652D78DE" w14:textId="77777777" w:rsidR="002C2D1B" w:rsidRPr="002C2D1B" w:rsidRDefault="002C2D1B" w:rsidP="00122BEF">
      <w:pPr>
        <w:spacing w:after="0" w:line="240" w:lineRule="auto"/>
        <w:rPr>
          <w:sz w:val="24"/>
          <w:szCs w:val="24"/>
        </w:rPr>
      </w:pPr>
      <w:r w:rsidRPr="002C2D1B">
        <w:rPr>
          <w:sz w:val="24"/>
          <w:szCs w:val="24"/>
        </w:rPr>
        <w:t>— извещать о вновь приобретенных животных регистрировать в информационной системе ФГИС «</w:t>
      </w:r>
      <w:proofErr w:type="spellStart"/>
      <w:r w:rsidRPr="002C2D1B">
        <w:rPr>
          <w:sz w:val="24"/>
          <w:szCs w:val="24"/>
        </w:rPr>
        <w:t>ВетИС</w:t>
      </w:r>
      <w:proofErr w:type="spellEnd"/>
      <w:r w:rsidRPr="002C2D1B">
        <w:rPr>
          <w:sz w:val="24"/>
          <w:szCs w:val="24"/>
        </w:rPr>
        <w:t>» подсистема «</w:t>
      </w:r>
      <w:proofErr w:type="spellStart"/>
      <w:r w:rsidRPr="002C2D1B">
        <w:rPr>
          <w:sz w:val="24"/>
          <w:szCs w:val="24"/>
        </w:rPr>
        <w:t>Хорриот</w:t>
      </w:r>
      <w:proofErr w:type="spellEnd"/>
      <w:r w:rsidRPr="002C2D1B">
        <w:rPr>
          <w:sz w:val="24"/>
          <w:szCs w:val="24"/>
        </w:rPr>
        <w:t>», убое и продаже.</w:t>
      </w:r>
    </w:p>
    <w:p w14:paraId="1C82D177" w14:textId="77777777" w:rsidR="002C2D1B" w:rsidRPr="00C92DD2" w:rsidRDefault="002C2D1B" w:rsidP="00122BEF">
      <w:pPr>
        <w:spacing w:after="0" w:line="240" w:lineRule="auto"/>
        <w:rPr>
          <w:sz w:val="24"/>
          <w:szCs w:val="24"/>
        </w:rPr>
      </w:pPr>
      <w:r w:rsidRPr="002C2D1B">
        <w:rPr>
          <w:sz w:val="24"/>
          <w:szCs w:val="24"/>
        </w:rPr>
        <w:t>— предоставлять по требованиям специалистов госветслужбы, восприимчивых животных для осмотра.</w:t>
      </w:r>
    </w:p>
    <w:p w14:paraId="069FFF92" w14:textId="4BA2129A" w:rsidR="002C2D1B" w:rsidRPr="00C92DD2" w:rsidRDefault="002C2D1B" w:rsidP="002C2D1B">
      <w:pPr>
        <w:numPr>
          <w:ilvl w:val="0"/>
          <w:numId w:val="2"/>
        </w:numPr>
        <w:tabs>
          <w:tab w:val="clear" w:pos="720"/>
        </w:tabs>
        <w:ind w:left="0" w:firstLine="709"/>
        <w:jc w:val="both"/>
        <w:rPr>
          <w:sz w:val="24"/>
          <w:szCs w:val="24"/>
        </w:rPr>
      </w:pPr>
      <w:r w:rsidRPr="00C92DD2">
        <w:rPr>
          <w:sz w:val="24"/>
          <w:szCs w:val="24"/>
        </w:rPr>
        <w:t xml:space="preserve">При уходе за животными использовать чистую, дезинфицированную спецодежду, систематически проводить очистку и дезинфекцию помещений для содержания </w:t>
      </w:r>
      <w:r w:rsidRPr="00C92DD2">
        <w:rPr>
          <w:sz w:val="24"/>
          <w:szCs w:val="24"/>
        </w:rPr>
        <w:t xml:space="preserve">крупного рогатого скота, совместное содержания с мелким рогатым скотом категорически </w:t>
      </w:r>
      <w:proofErr w:type="gramStart"/>
      <w:r w:rsidRPr="00C92DD2">
        <w:rPr>
          <w:sz w:val="24"/>
          <w:szCs w:val="24"/>
        </w:rPr>
        <w:t>запрещено!!!</w:t>
      </w:r>
      <w:r w:rsidRPr="00C92DD2">
        <w:rPr>
          <w:sz w:val="24"/>
          <w:szCs w:val="24"/>
        </w:rPr>
        <w:t>.</w:t>
      </w:r>
      <w:proofErr w:type="gramEnd"/>
      <w:r w:rsidRPr="00C92DD2">
        <w:rPr>
          <w:sz w:val="24"/>
          <w:szCs w:val="24"/>
        </w:rPr>
        <w:t xml:space="preserve"> </w:t>
      </w:r>
    </w:p>
    <w:p w14:paraId="431C28AB" w14:textId="54D33532" w:rsidR="002C2D1B" w:rsidRPr="00C92DD2" w:rsidRDefault="002C2D1B" w:rsidP="002C2D1B">
      <w:pPr>
        <w:numPr>
          <w:ilvl w:val="0"/>
          <w:numId w:val="2"/>
        </w:numPr>
        <w:tabs>
          <w:tab w:val="clear" w:pos="720"/>
        </w:tabs>
        <w:ind w:left="0" w:firstLine="709"/>
        <w:jc w:val="both"/>
        <w:rPr>
          <w:sz w:val="24"/>
          <w:szCs w:val="24"/>
        </w:rPr>
      </w:pPr>
      <w:r w:rsidRPr="00C92DD2">
        <w:rPr>
          <w:sz w:val="24"/>
          <w:szCs w:val="24"/>
        </w:rPr>
        <w:t xml:space="preserve">При содержании мелкого рогатого скота неукоснительно выполнять требования </w:t>
      </w:r>
      <w:r w:rsidR="00C92DD2" w:rsidRPr="00C92DD2">
        <w:rPr>
          <w:sz w:val="24"/>
          <w:szCs w:val="24"/>
        </w:rPr>
        <w:t>Приказ</w:t>
      </w:r>
      <w:r w:rsidR="00C92DD2" w:rsidRPr="00C92DD2">
        <w:rPr>
          <w:sz w:val="24"/>
          <w:szCs w:val="24"/>
        </w:rPr>
        <w:t>а</w:t>
      </w:r>
      <w:r w:rsidR="00C92DD2" w:rsidRPr="00C92DD2">
        <w:rPr>
          <w:sz w:val="24"/>
          <w:szCs w:val="24"/>
        </w:rPr>
        <w:t xml:space="preserve"> Министерства сельского хозяйства Российской Федерации от 21.10.2020</w:t>
      </w:r>
      <w:r w:rsidR="00C92DD2" w:rsidRPr="00C92DD2">
        <w:rPr>
          <w:sz w:val="24"/>
          <w:szCs w:val="24"/>
        </w:rPr>
        <w:t xml:space="preserve"> </w:t>
      </w:r>
      <w:r w:rsidR="00C92DD2" w:rsidRPr="00C92DD2">
        <w:rPr>
          <w:sz w:val="24"/>
          <w:szCs w:val="24"/>
        </w:rPr>
        <w:t>№622</w:t>
      </w:r>
      <w:r w:rsidR="00C92DD2" w:rsidRPr="00C92DD2">
        <w:rPr>
          <w:sz w:val="24"/>
          <w:szCs w:val="24"/>
        </w:rPr>
        <w:t xml:space="preserve"> </w:t>
      </w:r>
      <w:r w:rsidR="00C92DD2" w:rsidRPr="00C92DD2">
        <w:rPr>
          <w:sz w:val="24"/>
          <w:szCs w:val="24"/>
        </w:rPr>
        <w:t>"Об утверждении Ветеринарных правил содержания крупного рогатого скота в целях его воспроизводства, выращивания и реализации" (Зарегистрирован</w:t>
      </w:r>
      <w:r w:rsidR="00C92DD2" w:rsidRPr="00C92DD2">
        <w:rPr>
          <w:sz w:val="24"/>
          <w:szCs w:val="24"/>
        </w:rPr>
        <w:t xml:space="preserve"> в </w:t>
      </w:r>
      <w:proofErr w:type="spellStart"/>
      <w:r w:rsidR="00C92DD2" w:rsidRPr="00C92DD2">
        <w:rPr>
          <w:sz w:val="24"/>
          <w:szCs w:val="24"/>
        </w:rPr>
        <w:t>Мин.Юст</w:t>
      </w:r>
      <w:proofErr w:type="spellEnd"/>
      <w:r w:rsidR="00C92DD2" w:rsidRPr="00C92DD2">
        <w:rPr>
          <w:sz w:val="24"/>
          <w:szCs w:val="24"/>
        </w:rPr>
        <w:t xml:space="preserve"> 29.10.2020 № 60628)</w:t>
      </w:r>
      <w:r w:rsidR="00C92DD2" w:rsidRPr="00C92DD2">
        <w:rPr>
          <w:sz w:val="24"/>
          <w:szCs w:val="24"/>
        </w:rPr>
        <w:t xml:space="preserve"> </w:t>
      </w:r>
      <w:r w:rsidR="00C92DD2" w:rsidRPr="00C92DD2">
        <w:rPr>
          <w:i/>
          <w:iCs/>
          <w:sz w:val="24"/>
          <w:szCs w:val="24"/>
        </w:rPr>
        <w:t>действует с 1 января 2021г.</w:t>
      </w:r>
      <w:r w:rsidR="00C92DD2" w:rsidRPr="00C92DD2">
        <w:rPr>
          <w:b/>
          <w:bCs/>
          <w:i/>
          <w:iCs/>
          <w:sz w:val="24"/>
          <w:szCs w:val="24"/>
        </w:rPr>
        <w:t xml:space="preserve"> </w:t>
      </w:r>
    </w:p>
    <w:p w14:paraId="2A511240" w14:textId="77777777" w:rsidR="002C2D1B" w:rsidRPr="00C92DD2" w:rsidRDefault="002C2D1B" w:rsidP="002C2D1B">
      <w:pPr>
        <w:numPr>
          <w:ilvl w:val="0"/>
          <w:numId w:val="2"/>
        </w:numPr>
        <w:tabs>
          <w:tab w:val="clear" w:pos="720"/>
        </w:tabs>
        <w:ind w:left="0" w:firstLine="709"/>
        <w:jc w:val="both"/>
        <w:rPr>
          <w:sz w:val="24"/>
          <w:szCs w:val="24"/>
        </w:rPr>
      </w:pPr>
      <w:r w:rsidRPr="00C92DD2">
        <w:rPr>
          <w:sz w:val="24"/>
          <w:szCs w:val="24"/>
        </w:rPr>
        <w:t>При подозрении на заболевание домашних животных и наличии характерных признаков чумы мелких жвачных, незамедлительно информировать об этом государственную ветеринарную службу. </w:t>
      </w:r>
    </w:p>
    <w:p w14:paraId="0335E3F1" w14:textId="77777777" w:rsidR="002C2D1B" w:rsidRDefault="002C2D1B" w:rsidP="002C2D1B">
      <w:pPr>
        <w:spacing w:after="0" w:line="240" w:lineRule="auto"/>
        <w:jc w:val="both"/>
        <w:rPr>
          <w:b/>
          <w:bCs/>
          <w:sz w:val="28"/>
          <w:szCs w:val="28"/>
        </w:rPr>
      </w:pPr>
      <w:r w:rsidRPr="00122BEF">
        <w:rPr>
          <w:b/>
          <w:bCs/>
          <w:sz w:val="28"/>
          <w:szCs w:val="28"/>
        </w:rPr>
        <w:t>!!! </w:t>
      </w:r>
      <w:r w:rsidRPr="00122BEF">
        <w:rPr>
          <w:b/>
          <w:bCs/>
          <w:sz w:val="28"/>
          <w:szCs w:val="28"/>
          <w:u w:val="single"/>
        </w:rPr>
        <w:t>Телефон горячий линии</w:t>
      </w:r>
      <w:r w:rsidRPr="00122BEF">
        <w:rPr>
          <w:b/>
          <w:bCs/>
          <w:sz w:val="28"/>
          <w:szCs w:val="28"/>
        </w:rPr>
        <w:t>: при подозрении заболевания, падеже животных инфекционными заболеваниями.</w:t>
      </w:r>
    </w:p>
    <w:p w14:paraId="7133D8AB" w14:textId="77777777" w:rsidR="00122BEF" w:rsidRPr="00122BEF" w:rsidRDefault="00122BEF" w:rsidP="002C2D1B">
      <w:pPr>
        <w:spacing w:after="0" w:line="240" w:lineRule="auto"/>
        <w:jc w:val="both"/>
        <w:rPr>
          <w:sz w:val="28"/>
          <w:szCs w:val="28"/>
        </w:rPr>
      </w:pPr>
    </w:p>
    <w:p w14:paraId="5ADCDE3A" w14:textId="77777777" w:rsidR="00122BEF" w:rsidRDefault="002C2D1B" w:rsidP="002C2D1B">
      <w:pPr>
        <w:spacing w:after="0" w:line="240" w:lineRule="auto"/>
        <w:jc w:val="both"/>
        <w:rPr>
          <w:b/>
          <w:bCs/>
          <w:sz w:val="28"/>
          <w:szCs w:val="28"/>
        </w:rPr>
      </w:pPr>
      <w:r w:rsidRPr="00122BEF">
        <w:rPr>
          <w:b/>
          <w:bCs/>
          <w:sz w:val="28"/>
          <w:szCs w:val="28"/>
        </w:rPr>
        <w:t>по муниципальному району Похвистневский, г. Похвистнево</w:t>
      </w:r>
    </w:p>
    <w:p w14:paraId="45763AFD" w14:textId="2E4DA6A1" w:rsidR="002C2D1B" w:rsidRDefault="002C2D1B" w:rsidP="002C2D1B">
      <w:pPr>
        <w:spacing w:after="0" w:line="240" w:lineRule="auto"/>
        <w:jc w:val="both"/>
        <w:rPr>
          <w:b/>
          <w:bCs/>
          <w:sz w:val="28"/>
          <w:szCs w:val="28"/>
        </w:rPr>
      </w:pPr>
      <w:r w:rsidRPr="00122BEF">
        <w:rPr>
          <w:b/>
          <w:bCs/>
          <w:sz w:val="28"/>
          <w:szCs w:val="28"/>
        </w:rPr>
        <w:t>8(84656) 2-27-95, 2-12-87</w:t>
      </w:r>
    </w:p>
    <w:p w14:paraId="78EB0112" w14:textId="77777777" w:rsidR="00122BEF" w:rsidRPr="00122BEF" w:rsidRDefault="00122BEF" w:rsidP="002C2D1B">
      <w:pPr>
        <w:spacing w:after="0" w:line="240" w:lineRule="auto"/>
        <w:jc w:val="both"/>
        <w:rPr>
          <w:sz w:val="28"/>
          <w:szCs w:val="28"/>
        </w:rPr>
      </w:pPr>
    </w:p>
    <w:p w14:paraId="41333E49" w14:textId="0803BDB9" w:rsidR="007A6825" w:rsidRPr="00122BEF" w:rsidRDefault="002C2D1B" w:rsidP="00C92DD2">
      <w:pPr>
        <w:spacing w:after="0" w:line="240" w:lineRule="auto"/>
        <w:jc w:val="both"/>
        <w:rPr>
          <w:sz w:val="28"/>
          <w:szCs w:val="28"/>
        </w:rPr>
      </w:pPr>
      <w:r w:rsidRPr="00122BEF">
        <w:rPr>
          <w:b/>
          <w:bCs/>
          <w:sz w:val="28"/>
          <w:szCs w:val="28"/>
        </w:rPr>
        <w:t>по муниципальному району Камышлинский 8(84664) 3-31-92; 3-37-90</w:t>
      </w:r>
    </w:p>
    <w:sectPr w:rsidR="007A6825" w:rsidRPr="00122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B38B6"/>
    <w:multiLevelType w:val="multilevel"/>
    <w:tmpl w:val="A2D42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E452FC"/>
    <w:multiLevelType w:val="multilevel"/>
    <w:tmpl w:val="A2D42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1E4169"/>
    <w:multiLevelType w:val="multilevel"/>
    <w:tmpl w:val="474C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5628775">
    <w:abstractNumId w:val="0"/>
  </w:num>
  <w:num w:numId="2" w16cid:durableId="1693873425">
    <w:abstractNumId w:val="2"/>
  </w:num>
  <w:num w:numId="3" w16cid:durableId="1281033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094"/>
    <w:rsid w:val="00122BEF"/>
    <w:rsid w:val="002C2D1B"/>
    <w:rsid w:val="007A6825"/>
    <w:rsid w:val="00BA10BC"/>
    <w:rsid w:val="00C92DD2"/>
    <w:rsid w:val="00E84094"/>
    <w:rsid w:val="00EC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85072"/>
  <w15:chartTrackingRefBased/>
  <w15:docId w15:val="{7891DAD8-A2C3-4D90-A42D-1AC19E8B6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40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40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40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40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40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409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409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409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409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40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40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409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409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409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40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40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40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4094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40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840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409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409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4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840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40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840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40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840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840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2026-09-25T07:56:00Z</dcterms:created>
  <dcterms:modified xsi:type="dcterms:W3CDTF">2026-09-25T08:19:00Z</dcterms:modified>
</cp:coreProperties>
</file>