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41FF84CD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DE56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E8C50E5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96741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0F0FC29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18068E43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2EC2C3C1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8082FA3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D18873C" w14:textId="46E01767" w:rsidR="00045CCD" w:rsidRPr="00255871" w:rsidRDefault="0004707E" w:rsidP="0025587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6F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336F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целях эксплуатации существующего </w:t>
            </w:r>
            <w:r w:rsidR="00EE5D7D" w:rsidRPr="00336F86">
              <w:rPr>
                <w:rFonts w:ascii="Times New Roman" w:hAnsi="Times New Roman" w:cs="Times New Roman"/>
                <w:bCs/>
              </w:rPr>
              <w:t xml:space="preserve">магистрального нефтепровода федерального значения </w:t>
            </w:r>
            <w:r w:rsidR="00336F86" w:rsidRPr="00336F86">
              <w:rPr>
                <w:rFonts w:ascii="Times New Roman" w:hAnsi="Times New Roman" w:cs="Times New Roman"/>
                <w:bCs/>
                <w:color w:val="000000"/>
              </w:rPr>
              <w:t>«Магистральный нефтепровод Байтуган-Елизаветинка d=159 мм, участок 0-34,92 км, Самарская область, Камышлинский район, Клявлинский район, НПС «Елизаветинка</w:t>
            </w:r>
            <w:r w:rsidR="00336F86" w:rsidRPr="00336F86">
              <w:rPr>
                <w:rFonts w:ascii="Times New Roman" w:hAnsi="Times New Roman" w:cs="Times New Roman"/>
                <w:bCs/>
              </w:rPr>
              <w:t>»</w:t>
            </w:r>
            <w:r w:rsidR="00336F86" w:rsidRPr="00336F86">
              <w:rPr>
                <w:rFonts w:ascii="Times New Roman" w:hAnsi="Times New Roman" w:cs="Times New Roman"/>
                <w:bCs/>
                <w:color w:val="000000"/>
              </w:rPr>
              <w:t>; Оренбургская область Северный район, НПС «Елизаветинка»</w:t>
            </w:r>
            <w:r w:rsidR="00336F86">
              <w:rPr>
                <w:rFonts w:ascii="Franklin Gothic Book" w:hAnsi="Franklin Gothic Book"/>
                <w:sz w:val="26"/>
                <w:szCs w:val="26"/>
              </w:rPr>
              <w:t xml:space="preserve"> 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(кад. </w:t>
            </w:r>
            <w:r w:rsidR="00255871" w:rsidRPr="002558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0:0:0:2874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14:paraId="6108EEE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8E1BC5" w:rsidRPr="00D334FE" w14:paraId="23EF328D" w14:textId="77777777" w:rsidTr="00E96615">
        <w:trPr>
          <w:trHeight w:val="730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0DC8BCC" w14:textId="77777777" w:rsidR="008E1BC5" w:rsidRPr="00240147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CBEE" w14:textId="77777777"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1BFB337E" w14:textId="77777777"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3970" w14:textId="77777777"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62F1C" w:rsidRPr="00D334FE" w14:paraId="5842E850" w14:textId="77777777" w:rsidTr="008A6D1B">
        <w:trPr>
          <w:trHeight w:hRule="exact" w:val="5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73178A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CFD5" w14:textId="00F8FEB2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63:20:0000000:41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CD2B" w14:textId="6B4FA1A4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район, Байтуганское месторождение нефти</w:t>
            </w:r>
          </w:p>
        </w:tc>
      </w:tr>
      <w:tr w:rsidR="00A62F1C" w:rsidRPr="00D334FE" w14:paraId="079E9300" w14:textId="77777777" w:rsidTr="008A6D1B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D7269F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6844" w14:textId="68F90C82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63:20:0000000:49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F5FB" w14:textId="3561CD3D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обл., р-н Камышлинский, магистральный нефтепровод "Байтуган-Елизаветинка"</w:t>
            </w:r>
          </w:p>
        </w:tc>
      </w:tr>
      <w:tr w:rsidR="00A62F1C" w:rsidRPr="00D334FE" w14:paraId="00ED9270" w14:textId="77777777" w:rsidTr="008A6D1B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7A214B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203A" w14:textId="040B7A3A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0CB7" w14:textId="475CA71C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обл., р-н Камышлинский, ОАО "Северо-западные магистральные нефтепроводы"</w:t>
            </w:r>
          </w:p>
        </w:tc>
      </w:tr>
      <w:tr w:rsidR="00A62F1C" w:rsidRPr="00D334FE" w14:paraId="266BB387" w14:textId="77777777" w:rsidTr="008A6D1B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1790E1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D86F" w14:textId="4883C52C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17B7" w14:textId="02300753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обл., р-н Камышлинский, в границах бывшего колхоза "Байтуган"</w:t>
            </w:r>
          </w:p>
        </w:tc>
      </w:tr>
      <w:tr w:rsidR="00A62F1C" w:rsidRPr="00D334FE" w14:paraId="1A076F50" w14:textId="77777777" w:rsidTr="008A6D1B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3190A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43B1" w14:textId="0795A292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63:20:0000000:106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937A" w14:textId="128A5CFD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Камышлинский район, в границах бывшего колхоза " Байтуган"</w:t>
            </w:r>
          </w:p>
        </w:tc>
      </w:tr>
      <w:tr w:rsidR="00A62F1C" w:rsidRPr="00D334FE" w14:paraId="0B8889DF" w14:textId="77777777" w:rsidTr="00A62F1C">
        <w:trPr>
          <w:trHeight w:hRule="exact" w:val="31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46082F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CEC9" w14:textId="611E04E1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63:20:0000000:417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DB72" w14:textId="57AE186C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</w:t>
            </w:r>
          </w:p>
        </w:tc>
      </w:tr>
      <w:tr w:rsidR="00A62F1C" w:rsidRPr="00D334FE" w14:paraId="7991EEF5" w14:textId="77777777" w:rsidTr="00A62F1C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1DE13E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C7F6" w14:textId="4CEBBFF3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63:20:0000000:418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0A4C" w14:textId="0B2FA985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</w:t>
            </w:r>
          </w:p>
        </w:tc>
      </w:tr>
      <w:tr w:rsidR="00A62F1C" w:rsidRPr="00D334FE" w14:paraId="4B8A6FBA" w14:textId="77777777" w:rsidTr="00A62F1C">
        <w:trPr>
          <w:trHeight w:hRule="exact" w:val="29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8915AD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849D" w14:textId="3E86F76F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63:20:0000000:419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2AC3" w14:textId="5ACF25EE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</w:t>
            </w:r>
          </w:p>
        </w:tc>
      </w:tr>
      <w:tr w:rsidR="00A62F1C" w:rsidRPr="00D334FE" w14:paraId="09E526F7" w14:textId="77777777" w:rsidTr="00A62F1C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ED1A33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D205" w14:textId="57EEF5AC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63:20:0000000:465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EC32" w14:textId="0553BC00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р-н. Камышлинский, с/п. Новое Усманово</w:t>
            </w:r>
          </w:p>
        </w:tc>
      </w:tr>
      <w:tr w:rsidR="00A62F1C" w:rsidRPr="00D334FE" w14:paraId="04FAE2E0" w14:textId="77777777" w:rsidTr="008A6D1B">
        <w:trPr>
          <w:trHeight w:hRule="exact" w:val="5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147B51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A500" w14:textId="786010C8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63:20:0401001:2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AAEB" w14:textId="1870BF1F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обл., р-н Камышлинский - к/з "Байтуган"</w:t>
            </w:r>
          </w:p>
        </w:tc>
      </w:tr>
      <w:tr w:rsidR="00A62F1C" w:rsidRPr="00D334FE" w14:paraId="17254BE8" w14:textId="77777777" w:rsidTr="00A62F1C">
        <w:trPr>
          <w:trHeight w:hRule="exact" w:val="2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E5543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B36C" w14:textId="3860C27B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63:20:0401001:37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0609" w14:textId="7311C7B1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</w:t>
            </w:r>
          </w:p>
        </w:tc>
      </w:tr>
      <w:tr w:rsidR="00A62F1C" w:rsidRPr="00D334FE" w14:paraId="0D9CC523" w14:textId="77777777" w:rsidTr="008A6D1B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DC572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68CD" w14:textId="0C26B76E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63:20:0401001:248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57C4" w14:textId="4457C09E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Камышлинский район, сельское поселение Байтуган, линейный объект магистральный нефтепровод "Расширение пропускной способности МН "Байтуган-Елизоветинка" до 0,7 млн. тонн в год для приема дополнительного объема нефти от ООО "Байтекс"</w:t>
            </w:r>
          </w:p>
        </w:tc>
      </w:tr>
      <w:tr w:rsidR="00A62F1C" w:rsidRPr="00D334FE" w14:paraId="3E866E40" w14:textId="77777777" w:rsidTr="008A6D1B">
        <w:trPr>
          <w:trHeight w:hRule="exact" w:val="5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437567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D846" w14:textId="75853613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63:20:0501001:20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9F77" w14:textId="12787E73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район, Клявлинское лесничество, Камышлинское участковое лесничество, квартал №111, выделы 2, 3, 4, 5, 6</w:t>
            </w:r>
          </w:p>
        </w:tc>
      </w:tr>
      <w:tr w:rsidR="00A62F1C" w:rsidRPr="00D334FE" w14:paraId="65CDB498" w14:textId="77777777" w:rsidTr="008A6D1B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06045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1ACC" w14:textId="3397CBE2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63:20:0501001:231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D4E2" w14:textId="6175693A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Камышлинский район, сельское поселение Новое Усманово, линейный объект магистральный нефтепровод "Расширение пропускной способности МН "Байтуган-Елизоветинка" до 0,7 млн. тонн в год для приема дополнительного объема нефти от ООО "Байтекс"</w:t>
            </w:r>
          </w:p>
        </w:tc>
      </w:tr>
      <w:tr w:rsidR="00A62F1C" w:rsidRPr="00D334FE" w14:paraId="08F6434B" w14:textId="77777777" w:rsidTr="008A6D1B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62AE6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80CF" w14:textId="7052C4E3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63:20:0501002:110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7B6F" w14:textId="32582B1B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Камышлинский район, сельское поселение Новое Усманово</w:t>
            </w:r>
          </w:p>
        </w:tc>
      </w:tr>
      <w:tr w:rsidR="00A62F1C" w:rsidRPr="00D334FE" w14:paraId="4086A702" w14:textId="77777777" w:rsidTr="008A6D1B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0525C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8383" w14:textId="7B7A8159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63:20:0501002:324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2E99" w14:textId="25C12BAB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Камышлинский р-н, с/п Новое Усманово</w:t>
            </w:r>
          </w:p>
        </w:tc>
      </w:tr>
      <w:tr w:rsidR="00A62F1C" w:rsidRPr="00D334FE" w14:paraId="5362B211" w14:textId="77777777" w:rsidTr="00A62F1C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C1C249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13BC" w14:textId="7EB50E2B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63:20:0502001:120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C307" w14:textId="02ED79AB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</w:t>
            </w:r>
          </w:p>
        </w:tc>
      </w:tr>
      <w:tr w:rsidR="00A62F1C" w:rsidRPr="00D334FE" w14:paraId="128450FE" w14:textId="77777777" w:rsidTr="00A62F1C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561DCE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2354" w14:textId="6B6133EA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63:20:0502001:121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2FE5" w14:textId="0B118AF4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</w:t>
            </w:r>
          </w:p>
        </w:tc>
      </w:tr>
      <w:tr w:rsidR="00A62F1C" w:rsidRPr="00D334FE" w14:paraId="053AC368" w14:textId="77777777" w:rsidTr="00A62F1C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23C9DB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CF7E" w14:textId="3B0C6F42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63:20:0502001:122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F535" w14:textId="67150ECA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Камышлинский район</w:t>
            </w:r>
          </w:p>
        </w:tc>
      </w:tr>
      <w:tr w:rsidR="00A62F1C" w:rsidRPr="00D334FE" w14:paraId="5B90FF7D" w14:textId="77777777" w:rsidTr="00A62F1C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671565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8867" w14:textId="2DE55717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A08C" w14:textId="524AE2EC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</w:t>
            </w:r>
          </w:p>
        </w:tc>
      </w:tr>
      <w:tr w:rsidR="00A62F1C" w:rsidRPr="00D334FE" w14:paraId="26793EF9" w14:textId="77777777" w:rsidTr="00A62F1C">
        <w:trPr>
          <w:trHeight w:hRule="exact" w:val="2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A63613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64AC" w14:textId="1DF06236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F84B" w14:textId="29F4695E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ст. Клявлино</w:t>
            </w:r>
          </w:p>
        </w:tc>
      </w:tr>
      <w:tr w:rsidR="00A62F1C" w:rsidRPr="00D334FE" w14:paraId="4627F3E3" w14:textId="77777777" w:rsidTr="008A6D1B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719540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73F7" w14:textId="207AF405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63:21:0000000:99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C204" w14:textId="27F0387D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колхоз имени Ленина</w:t>
            </w:r>
          </w:p>
        </w:tc>
      </w:tr>
      <w:tr w:rsidR="00A62F1C" w:rsidRPr="00D334FE" w14:paraId="15903E67" w14:textId="77777777" w:rsidTr="00A62F1C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C41C8B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A223" w14:textId="45B3D0A0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07E9" w14:textId="1E577354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колхоз " Красный Партизан"</w:t>
            </w:r>
          </w:p>
        </w:tc>
      </w:tr>
      <w:tr w:rsidR="00A62F1C" w:rsidRPr="00D334FE" w14:paraId="316046CD" w14:textId="77777777" w:rsidTr="008A6D1B">
        <w:trPr>
          <w:trHeight w:hRule="exact" w:val="29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B6B734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3229" w14:textId="1BF011E5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3ACA" w14:textId="63EB3064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сельское поселение Старое Семенкино, колхоз имени Калинина</w:t>
            </w:r>
          </w:p>
        </w:tc>
      </w:tr>
      <w:tr w:rsidR="00A62F1C" w:rsidRPr="00D334FE" w14:paraId="343CB781" w14:textId="77777777" w:rsidTr="008A6D1B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890422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6825" w14:textId="50AC60FE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F41C" w14:textId="0011C300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сельское поселение Старое Семенкино, колхоз "Колос"</w:t>
            </w:r>
          </w:p>
        </w:tc>
      </w:tr>
      <w:tr w:rsidR="00A62F1C" w:rsidRPr="00D334FE" w14:paraId="1165570D" w14:textId="77777777" w:rsidTr="008A6D1B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58A7D5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534C" w14:textId="4472787E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57EF" w14:textId="76855B07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район, с. Назаровка</w:t>
            </w:r>
          </w:p>
        </w:tc>
      </w:tr>
      <w:tr w:rsidR="00A62F1C" w:rsidRPr="00D334FE" w14:paraId="0F0FA20B" w14:textId="77777777" w:rsidTr="008A6D1B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C93E6C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B7FB" w14:textId="7502208A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63:21:0000000:238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170A" w14:textId="6DA737DB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колхоз " Красный Партизан", на расстоянии примерно 1000 м. по направлению на запад от д. Новый Казбулат</w:t>
            </w:r>
          </w:p>
        </w:tc>
      </w:tr>
      <w:tr w:rsidR="00A62F1C" w:rsidRPr="00D334FE" w14:paraId="02D45FB7" w14:textId="77777777" w:rsidTr="008A6D1B">
        <w:trPr>
          <w:trHeight w:hRule="exact" w:val="8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83771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D3C6" w14:textId="4316B1C9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63:21:0000000:462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3816" w14:textId="58AF5525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в границах сельского поселения Старый Маклауш</w:t>
            </w:r>
          </w:p>
        </w:tc>
      </w:tr>
      <w:tr w:rsidR="00A62F1C" w:rsidRPr="00D334FE" w14:paraId="2670028E" w14:textId="77777777" w:rsidTr="00A62F1C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689A0B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5211" w14:textId="59624036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63:21:0000000:471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3E40" w14:textId="2946344E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в границах сельского поселения Старое Семенкино</w:t>
            </w:r>
          </w:p>
        </w:tc>
      </w:tr>
      <w:tr w:rsidR="00A62F1C" w:rsidRPr="00D334FE" w14:paraId="1AA800EF" w14:textId="77777777" w:rsidTr="008A6D1B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1ECB3E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D234" w14:textId="05516244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63:21:0000000:485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F613" w14:textId="1E337A96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в границах сельского поселения Старый Маклауш</w:t>
            </w:r>
          </w:p>
        </w:tc>
      </w:tr>
      <w:tr w:rsidR="00A62F1C" w:rsidRPr="00D334FE" w14:paraId="5274E8F5" w14:textId="77777777" w:rsidTr="00A62F1C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3895FC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B120" w14:textId="37F28297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63:21:0000000:530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E488" w14:textId="6D88BA3D" w:rsidR="00A62F1C" w:rsidRPr="00A62F1C" w:rsidRDefault="00A62F1C" w:rsidP="00A62F1C">
            <w:pPr>
              <w:rPr>
                <w:rFonts w:ascii="Times New Roman" w:hAnsi="Times New Roman" w:cs="Times New Roman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р-н. Клявлинский, с/п. Старый Маклауш</w:t>
            </w:r>
          </w:p>
        </w:tc>
      </w:tr>
      <w:tr w:rsidR="00A62F1C" w:rsidRPr="00D334FE" w14:paraId="66ADF490" w14:textId="77777777" w:rsidTr="008A6D1B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FF4E482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33B5" w14:textId="315D98C4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63:21:0000000:999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7090" w14:textId="6EBA728A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область,Клявлинский район, сельское поселение Старый Маклауш</w:t>
            </w:r>
          </w:p>
        </w:tc>
      </w:tr>
      <w:tr w:rsidR="00A62F1C" w:rsidRPr="00D334FE" w14:paraId="190ACB49" w14:textId="77777777" w:rsidTr="008A6D1B">
        <w:trPr>
          <w:trHeight w:hRule="exact" w:val="28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449B3BF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7609" w14:textId="01C90216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63:21:0000000:1011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1455" w14:textId="1761B37A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сельское поселение Старый Маклауш, Клявлинское лесничество, Клявлинское участковое лесничество, квартал 80 части выделов 1, 2, 21, 32</w:t>
            </w:r>
          </w:p>
        </w:tc>
      </w:tr>
      <w:tr w:rsidR="00A62F1C" w:rsidRPr="00D334FE" w14:paraId="2EB5C057" w14:textId="77777777" w:rsidTr="008A6D1B">
        <w:trPr>
          <w:trHeight w:hRule="exact" w:val="28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DC398E8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BAA0" w14:textId="1A2F0C9E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4466" w14:textId="1A03C3D8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сельское поселение Старый Маклауш, Клявлинское лесничество, Клявлинское участковое лесничество, квартал 80 части выделов 1, 2, 21</w:t>
            </w:r>
          </w:p>
        </w:tc>
      </w:tr>
      <w:tr w:rsidR="00A62F1C" w:rsidRPr="00D334FE" w14:paraId="2A3D2757" w14:textId="77777777" w:rsidTr="00A62F1C">
        <w:trPr>
          <w:trHeight w:hRule="exact" w:val="83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841A896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682C" w14:textId="1D7D0306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63:21:0000000:1290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261E" w14:textId="5FE9B094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муниципальный район Клявлинский, сельское поселение Старый Маклауш, на расстоянии 3500 м. по направлению на юго-запад от с. Старый Маклауш</w:t>
            </w:r>
          </w:p>
        </w:tc>
      </w:tr>
      <w:tr w:rsidR="00A62F1C" w:rsidRPr="00D334FE" w14:paraId="7B190361" w14:textId="77777777" w:rsidTr="00A62F1C">
        <w:trPr>
          <w:trHeight w:hRule="exact" w:val="580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D6122A1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463D" w14:textId="23280ED6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63:21:0000000:1318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8480" w14:textId="52CDDEE3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сельское поселение Старый Маклауш</w:t>
            </w:r>
          </w:p>
        </w:tc>
      </w:tr>
      <w:tr w:rsidR="00A62F1C" w:rsidRPr="00D334FE" w14:paraId="7AB06768" w14:textId="77777777" w:rsidTr="00A62F1C">
        <w:trPr>
          <w:trHeight w:hRule="exact" w:val="5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9A39B20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C9E7" w14:textId="3EEC9EAE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63:21:0000000:1342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945D" w14:textId="1690487D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сельское поселение Старый Маклауш</w:t>
            </w:r>
          </w:p>
        </w:tc>
      </w:tr>
      <w:tr w:rsidR="00A62F1C" w:rsidRPr="00D334FE" w14:paraId="23064023" w14:textId="77777777" w:rsidTr="00A62F1C">
        <w:trPr>
          <w:trHeight w:hRule="exact" w:val="28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C7C06C0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EB43" w14:textId="38399DA1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63:21:0000000:1359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3850" w14:textId="15610880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р-н, с/п Старый Маклауш.</w:t>
            </w:r>
          </w:p>
        </w:tc>
      </w:tr>
      <w:tr w:rsidR="00A62F1C" w:rsidRPr="00D334FE" w14:paraId="2221094F" w14:textId="77777777" w:rsidTr="00A62F1C">
        <w:trPr>
          <w:trHeight w:hRule="exact" w:val="560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1D747D8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0E18" w14:textId="468FD644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63:21:0302001:24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ACBF" w14:textId="171BB849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район, с. Старый Маклауш</w:t>
            </w:r>
          </w:p>
        </w:tc>
      </w:tr>
      <w:tr w:rsidR="00A62F1C" w:rsidRPr="00D334FE" w14:paraId="64884FF1" w14:textId="77777777" w:rsidTr="00A62F1C">
        <w:trPr>
          <w:trHeight w:hRule="exact" w:val="56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86EE115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C41D" w14:textId="1D798A3C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63:21:0302001:136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4C14" w14:textId="5AB8DEBC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муниципальный район, сельское поселение Старый Маклауш</w:t>
            </w:r>
          </w:p>
        </w:tc>
      </w:tr>
      <w:tr w:rsidR="00A62F1C" w:rsidRPr="00D334FE" w14:paraId="7F3761E5" w14:textId="77777777" w:rsidTr="00A62F1C">
        <w:trPr>
          <w:trHeight w:hRule="exact" w:val="84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C6FAA20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806A" w14:textId="0145C252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63:21:0302001:139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46D6" w14:textId="6C3C661B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район, сельское поселение Старый Маклауш, Клявлинское лесничество, Клявлинское участковое лесничество, квартал 80 часть выдела 1</w:t>
            </w:r>
          </w:p>
        </w:tc>
      </w:tr>
      <w:tr w:rsidR="00A62F1C" w:rsidRPr="00D334FE" w14:paraId="0B4BD09A" w14:textId="77777777" w:rsidTr="00A62F1C">
        <w:trPr>
          <w:trHeight w:hRule="exact" w:val="1140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AB38C99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8D8B" w14:textId="6425FAFD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63:21:0302002:314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DDAC" w14:textId="201AB7EB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Клявлинский, сельское поселение Старый Маклауш, нефтеперекачивающая станция Елизаветинка территория, земельный участок №1</w:t>
            </w:r>
          </w:p>
        </w:tc>
      </w:tr>
      <w:tr w:rsidR="00A62F1C" w:rsidRPr="00D334FE" w14:paraId="74BB708F" w14:textId="77777777" w:rsidTr="00A62F1C">
        <w:trPr>
          <w:trHeight w:hRule="exact" w:val="84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68E5180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861F" w14:textId="3C0E7D73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63:21:0302002:318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3F62" w14:textId="12EF7EC5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муниципальный район, сельское поселение Старый Маклауш, нефтеперекачивающая станция Елизаветинка территория, земельный участок №3</w:t>
            </w:r>
          </w:p>
        </w:tc>
      </w:tr>
      <w:tr w:rsidR="00A62F1C" w:rsidRPr="00D334FE" w14:paraId="0F6DFD24" w14:textId="77777777" w:rsidTr="00A62F1C">
        <w:trPr>
          <w:trHeight w:hRule="exact" w:val="572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5DA159C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DEA9" w14:textId="08DF04D1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63:21:0305002:16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9BCD4" w14:textId="6EC870B5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район, с. Старый Маклауш</w:t>
            </w:r>
          </w:p>
        </w:tc>
      </w:tr>
      <w:tr w:rsidR="00A62F1C" w:rsidRPr="00D334FE" w14:paraId="1808BEBB" w14:textId="77777777" w:rsidTr="00A62F1C">
        <w:trPr>
          <w:trHeight w:hRule="exact" w:val="56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99505C1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6F04" w14:textId="1A98C518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63:21:0305003:23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C53E" w14:textId="71CDEE93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район, с. Старый Маклауш</w:t>
            </w:r>
          </w:p>
        </w:tc>
      </w:tr>
      <w:tr w:rsidR="00A62F1C" w:rsidRPr="00D334FE" w14:paraId="3CC6306C" w14:textId="77777777" w:rsidTr="00A62F1C">
        <w:trPr>
          <w:trHeight w:hRule="exact" w:val="27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F11F3C0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D368" w14:textId="04467AD6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63:21:0504001:19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21A3" w14:textId="1EE319EB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</w:t>
            </w:r>
          </w:p>
        </w:tc>
      </w:tr>
      <w:tr w:rsidR="00A62F1C" w:rsidRPr="00D334FE" w14:paraId="13B71574" w14:textId="77777777" w:rsidTr="00A62F1C">
        <w:trPr>
          <w:trHeight w:hRule="exact" w:val="283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A3C80A5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F284" w14:textId="09660C5D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63:21:0504001:20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6AC0" w14:textId="2AF503E8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</w:t>
            </w:r>
          </w:p>
        </w:tc>
      </w:tr>
      <w:tr w:rsidR="00A62F1C" w:rsidRPr="00D334FE" w14:paraId="5BF51211" w14:textId="77777777" w:rsidTr="00A62F1C">
        <w:trPr>
          <w:trHeight w:hRule="exact" w:val="29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1BEC47A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6525" w14:textId="14A3B6FF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63:21:0504001:238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1AC6" w14:textId="67B014B3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р-н, с/п Старый Маклауш</w:t>
            </w:r>
          </w:p>
        </w:tc>
      </w:tr>
      <w:tr w:rsidR="00A62F1C" w:rsidRPr="00D334FE" w14:paraId="3342C474" w14:textId="77777777" w:rsidTr="00A62F1C">
        <w:trPr>
          <w:trHeight w:hRule="exact" w:val="293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3C304FE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76EA" w14:textId="6916FC7A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63:21:0504001:240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C566" w14:textId="31E0D247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Самарская область, Клявлинский р-н, с/п Старый Маклауш</w:t>
            </w:r>
          </w:p>
        </w:tc>
      </w:tr>
      <w:tr w:rsidR="00A62F1C" w:rsidRPr="00D334FE" w14:paraId="70243C33" w14:textId="77777777" w:rsidTr="00A62F1C">
        <w:trPr>
          <w:trHeight w:hRule="exact" w:val="58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3776D49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84683" w14:textId="18EFAE3C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63:21:0504003:10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E3E2" w14:textId="3DFBEF5E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муниципальный район, сельское поселение Старый Маклауш</w:t>
            </w:r>
          </w:p>
        </w:tc>
      </w:tr>
      <w:tr w:rsidR="00A62F1C" w:rsidRPr="00D334FE" w14:paraId="2EDCEAA8" w14:textId="77777777" w:rsidTr="00A62F1C">
        <w:trPr>
          <w:trHeight w:hRule="exact" w:val="56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9266E55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8BD2" w14:textId="051AAC23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63:21:0504004:8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C212" w14:textId="6B4A7D06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район, с. Старый Маклауш</w:t>
            </w:r>
          </w:p>
        </w:tc>
      </w:tr>
      <w:tr w:rsidR="00A62F1C" w:rsidRPr="00D334FE" w14:paraId="5083243B" w14:textId="77777777" w:rsidTr="00A62F1C">
        <w:trPr>
          <w:trHeight w:hRule="exact" w:val="573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C22F8C2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207E" w14:textId="23AB45DE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63:21:0504004:14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388B" w14:textId="7CA424B2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муниципальный район, сельское поселение Старый Маклауш.</w:t>
            </w:r>
          </w:p>
        </w:tc>
      </w:tr>
      <w:tr w:rsidR="00A62F1C" w:rsidRPr="00D334FE" w14:paraId="73E1618A" w14:textId="77777777" w:rsidTr="00A62F1C">
        <w:trPr>
          <w:trHeight w:hRule="exact" w:val="56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211CF76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CE84" w14:textId="4020B2B5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63:21:0504004:15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5FF8" w14:textId="41748EEA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Клявлинский, сельское поселение Старый Маклауш</w:t>
            </w:r>
          </w:p>
        </w:tc>
      </w:tr>
      <w:tr w:rsidR="00A62F1C" w:rsidRPr="00D334FE" w14:paraId="38E03D95" w14:textId="77777777" w:rsidTr="00A62F1C">
        <w:trPr>
          <w:trHeight w:hRule="exact"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867F108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8A29" w14:textId="2F9B7396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63:21:1101002:10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20F5" w14:textId="79AE0D64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Росийская Федерация, Самарская область, Клявлинский муниципальный район, сельское поселение Старое Семенкино</w:t>
            </w:r>
          </w:p>
        </w:tc>
      </w:tr>
      <w:tr w:rsidR="00A62F1C" w:rsidRPr="00D334FE" w14:paraId="70D21BC5" w14:textId="77777777" w:rsidTr="00A62F1C">
        <w:trPr>
          <w:trHeight w:hRule="exact" w:val="56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DA74A29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AFE1" w14:textId="2544B59B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63:21:1105001:20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324A" w14:textId="57F7D3F3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район, с. Старое Семенкино</w:t>
            </w:r>
          </w:p>
        </w:tc>
      </w:tr>
      <w:tr w:rsidR="00A62F1C" w:rsidRPr="00D334FE" w14:paraId="09C6EA82" w14:textId="77777777" w:rsidTr="00A62F1C">
        <w:trPr>
          <w:trHeight w:hRule="exact" w:val="52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D0855E7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36F7" w14:textId="598AE68B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63:21:1105001:21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14500" w14:textId="77777777" w:rsidR="00A62F1C" w:rsidRPr="00994149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район, с. Старое Семенкино</w:t>
            </w:r>
          </w:p>
          <w:p w14:paraId="6F4D7679" w14:textId="40BB5776" w:rsidR="00A62F1C" w:rsidRPr="00994149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2F1C" w:rsidRPr="00D334FE" w14:paraId="29816DF0" w14:textId="77777777" w:rsidTr="00A62F1C">
        <w:trPr>
          <w:trHeight w:hRule="exact" w:val="580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F1F3C18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2767" w14:textId="6E171218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63:21:1105001:22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8D96" w14:textId="061E26D2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Клявлинский район, с. Старое Семенкино</w:t>
            </w:r>
          </w:p>
        </w:tc>
      </w:tr>
      <w:tr w:rsidR="00A62F1C" w:rsidRPr="00D334FE" w14:paraId="16D5647C" w14:textId="77777777" w:rsidTr="00A62F1C">
        <w:trPr>
          <w:trHeight w:hRule="exact"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5635DBC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F56D" w14:textId="4DC402C1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63:21:1105001:35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214C" w14:textId="73AA965A" w:rsidR="00A62F1C" w:rsidRPr="00A62F1C" w:rsidRDefault="00A62F1C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A62F1C">
              <w:rPr>
                <w:rFonts w:ascii="Times New Roman" w:hAnsi="Times New Roman" w:cs="Times New Roman"/>
                <w:color w:val="000000"/>
              </w:rPr>
              <w:t>Росийская Федерация, Самарская область, Клявлинский муниципальный район, сельское поселение Старое Семенкино</w:t>
            </w:r>
          </w:p>
        </w:tc>
      </w:tr>
      <w:tr w:rsidR="00A62F1C" w:rsidRPr="00D334FE" w14:paraId="65454197" w14:textId="77777777" w:rsidTr="00477FC1">
        <w:trPr>
          <w:trHeight w:hRule="exact" w:val="58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37CB6E7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64D4" w14:textId="5C6226DB" w:rsidR="00A62F1C" w:rsidRPr="00612E54" w:rsidRDefault="007B5634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7B5634">
              <w:rPr>
                <w:rFonts w:ascii="Times New Roman" w:hAnsi="Times New Roman" w:cs="Times New Roman"/>
                <w:color w:val="000000"/>
              </w:rPr>
              <w:t>63:21:0302002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F99A" w14:textId="61D39B74" w:rsidR="00A62F1C" w:rsidRPr="00612E54" w:rsidRDefault="00477FC1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477FC1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A62F1C" w:rsidRPr="00D334FE" w14:paraId="56042354" w14:textId="77777777" w:rsidTr="00477FC1">
        <w:trPr>
          <w:trHeight w:hRule="exact" w:val="56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CF223FC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4420" w14:textId="1DF3BFF9" w:rsidR="00A62F1C" w:rsidRPr="00612E54" w:rsidRDefault="007B5634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7B5634">
              <w:rPr>
                <w:rFonts w:ascii="Times New Roman" w:hAnsi="Times New Roman" w:cs="Times New Roman"/>
                <w:color w:val="000000"/>
              </w:rPr>
              <w:t>63:21:0302001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67B4" w14:textId="48CFDA31" w:rsidR="00A62F1C" w:rsidRPr="00612E54" w:rsidRDefault="00477FC1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477FC1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A62F1C" w:rsidRPr="00D334FE" w14:paraId="302C9437" w14:textId="77777777" w:rsidTr="00C30BAF">
        <w:trPr>
          <w:trHeight w:hRule="exact" w:val="560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7CC3D88" w14:textId="77777777" w:rsidR="00A62F1C" w:rsidRDefault="00A62F1C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7973" w14:textId="2C0942E8" w:rsidR="00A62F1C" w:rsidRPr="00612E54" w:rsidRDefault="005D6B65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br/>
              <w:t>63:21:0305001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121C" w14:textId="65CC0159" w:rsidR="00A62F1C" w:rsidRPr="00612E54" w:rsidRDefault="00477FC1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477FC1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4FE1CB4A" w14:textId="77777777" w:rsidTr="00C30BAF">
        <w:trPr>
          <w:trHeight w:hRule="exact" w:val="52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93EC5DE" w14:textId="77777777" w:rsidR="00477FC1" w:rsidRDefault="00477FC1" w:rsidP="00477F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9EDB" w14:textId="5C69ECEB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br/>
              <w:t>63:21:0305003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FFCCC" w14:textId="4AAEBB71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13FD192B" w14:textId="77777777" w:rsidTr="00C30BAF">
        <w:trPr>
          <w:trHeight w:hRule="exact" w:val="53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440C408" w14:textId="77777777" w:rsidR="00477FC1" w:rsidRDefault="00477FC1" w:rsidP="00477F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1AD4" w14:textId="7B2D74CA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br/>
              <w:t>63:21:0305003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3280" w14:textId="2C59C827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7B01B93F" w14:textId="77777777" w:rsidTr="005D6B65">
        <w:trPr>
          <w:trHeight w:hRule="exact" w:val="5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FBB30BB" w14:textId="77777777" w:rsidR="00477FC1" w:rsidRDefault="00477FC1" w:rsidP="00477F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69EB" w14:textId="2D4F879F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br/>
              <w:t>63:21:0305004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6377" w14:textId="0B603B71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2F2253A4" w14:textId="77777777" w:rsidTr="00AE65E4">
        <w:trPr>
          <w:trHeight w:hRule="exact" w:val="516"/>
          <w:jc w:val="center"/>
        </w:trPr>
        <w:tc>
          <w:tcPr>
            <w:tcW w:w="497" w:type="dxa"/>
            <w:shd w:val="clear" w:color="auto" w:fill="auto"/>
            <w:noWrap/>
          </w:tcPr>
          <w:p w14:paraId="0C2CB11B" w14:textId="77777777" w:rsidR="00477FC1" w:rsidRDefault="00477FC1" w:rsidP="00AE65E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1F2B" w14:textId="2EC1835D" w:rsidR="00477FC1" w:rsidRPr="00612E54" w:rsidRDefault="00477FC1" w:rsidP="00AE65E4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br/>
              <w:t>63:21:0504001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7D9B" w14:textId="05D5052B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5445135E" w14:textId="77777777" w:rsidTr="00C30BAF">
        <w:trPr>
          <w:trHeight w:hRule="exact" w:val="540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CA9999A" w14:textId="77777777" w:rsidR="00477FC1" w:rsidRDefault="00477FC1" w:rsidP="00477F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A0FB" w14:textId="32408D6E" w:rsidR="00477FC1" w:rsidRPr="005D6B65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t>63:21:0504004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A96B8" w14:textId="5833EF0D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71CAA8BC" w14:textId="77777777" w:rsidTr="00C30BAF">
        <w:trPr>
          <w:trHeight w:hRule="exact" w:val="53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042D4BB" w14:textId="77777777" w:rsidR="00477FC1" w:rsidRDefault="00477FC1" w:rsidP="00477F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E9C3" w14:textId="14044761" w:rsidR="00477FC1" w:rsidRPr="005D6B65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t>63:21:1101001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EA42" w14:textId="5B66BAE9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202E670E" w14:textId="77777777" w:rsidTr="00477FC1">
        <w:trPr>
          <w:trHeight w:hRule="exact" w:val="55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22B8214" w14:textId="77777777" w:rsidR="00477FC1" w:rsidRDefault="00477FC1" w:rsidP="00477F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29BB" w14:textId="5928F66A" w:rsidR="00477FC1" w:rsidRPr="005D6B65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t>63:21:1101002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DD6C" w14:textId="0F1D59C9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1EDB48D8" w14:textId="77777777" w:rsidTr="00477FC1">
        <w:trPr>
          <w:trHeight w:hRule="exact" w:val="51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BD82314" w14:textId="77777777" w:rsidR="00477FC1" w:rsidRDefault="00477FC1" w:rsidP="00477F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7FEB" w14:textId="26CD507B" w:rsidR="00477FC1" w:rsidRPr="005D6B65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5D6B65">
              <w:rPr>
                <w:rFonts w:ascii="Times New Roman" w:hAnsi="Times New Roman" w:cs="Times New Roman"/>
                <w:color w:val="000000"/>
              </w:rPr>
              <w:t>63:21:1105001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4969" w14:textId="740A1F07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477FC1" w:rsidRPr="00D334FE" w14:paraId="39F9C8C5" w14:textId="77777777" w:rsidTr="00477FC1">
        <w:trPr>
          <w:trHeight w:hRule="exact" w:val="50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D505799" w14:textId="77777777" w:rsidR="00477FC1" w:rsidRDefault="00477FC1" w:rsidP="00477FC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4A5F" w14:textId="3F8F9B9D" w:rsidR="00477FC1" w:rsidRPr="005D6B65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63</w:t>
            </w:r>
            <w:r>
              <w:rPr>
                <w:rFonts w:ascii="Times New Roman" w:hAnsi="Times New Roman" w:cs="Times New Roman"/>
                <w:color w:val="000000"/>
              </w:rPr>
              <w:t>:21:1105004</w:t>
            </w:r>
            <w:r w:rsidRPr="002B54A6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E46D" w14:textId="4355336C" w:rsidR="00477FC1" w:rsidRPr="00612E54" w:rsidRDefault="00477FC1" w:rsidP="00477FC1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 Клявлинский</w:t>
            </w:r>
          </w:p>
        </w:tc>
      </w:tr>
      <w:tr w:rsidR="005D6B65" w:rsidRPr="00D334FE" w14:paraId="1C270056" w14:textId="77777777" w:rsidTr="00441CB6">
        <w:trPr>
          <w:trHeight w:hRule="exact" w:val="53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25FE876" w14:textId="77777777" w:rsidR="005D6B65" w:rsidRDefault="005D6B65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D5F4" w14:textId="07994B5F" w:rsidR="005D6B65" w:rsidRPr="005D6B65" w:rsidRDefault="00D40DB9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D40DB9">
              <w:rPr>
                <w:rFonts w:ascii="Times New Roman" w:hAnsi="Times New Roman" w:cs="Times New Roman"/>
                <w:color w:val="000000"/>
              </w:rPr>
              <w:t>63:20:0401001</w:t>
            </w:r>
            <w:r w:rsidR="002B54A6" w:rsidRPr="002B54A6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B860" w14:textId="0B2F08E7" w:rsidR="005D6B65" w:rsidRPr="00612E54" w:rsidRDefault="00477FC1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 Камышлинский</w:t>
            </w:r>
          </w:p>
        </w:tc>
      </w:tr>
      <w:tr w:rsidR="005D6B65" w:rsidRPr="00D334FE" w14:paraId="1E90E4C2" w14:textId="77777777" w:rsidTr="00441CB6">
        <w:trPr>
          <w:trHeight w:hRule="exact" w:val="57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3239CE0" w14:textId="77777777" w:rsidR="005D6B65" w:rsidRDefault="005D6B65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30B1" w14:textId="682E84FE" w:rsidR="005D6B65" w:rsidRPr="005D6B65" w:rsidRDefault="00D40DB9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D40DB9">
              <w:rPr>
                <w:rFonts w:ascii="Times New Roman" w:hAnsi="Times New Roman" w:cs="Times New Roman"/>
                <w:color w:val="000000"/>
              </w:rPr>
              <w:t>63:20:0403001</w:t>
            </w:r>
            <w:r w:rsidR="005D6B65" w:rsidRPr="005D6B65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BEC1" w14:textId="2F23477D" w:rsidR="005D6B65" w:rsidRPr="00612E54" w:rsidRDefault="00441CB6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 Камышлинский</w:t>
            </w:r>
          </w:p>
        </w:tc>
      </w:tr>
      <w:tr w:rsidR="005D6B65" w:rsidRPr="00D334FE" w14:paraId="22619E56" w14:textId="77777777" w:rsidTr="00441CB6">
        <w:trPr>
          <w:trHeight w:hRule="exact" w:val="56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50D04BB" w14:textId="77777777" w:rsidR="005D6B65" w:rsidRDefault="005D6B65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6FDF" w14:textId="0CD7FEC7" w:rsidR="005D6B65" w:rsidRPr="005D6B65" w:rsidRDefault="00DF2008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DF2008">
              <w:rPr>
                <w:rFonts w:ascii="Times New Roman" w:hAnsi="Times New Roman" w:cs="Times New Roman"/>
                <w:color w:val="000000"/>
              </w:rPr>
              <w:t>63:20:0403002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941A" w14:textId="02366835" w:rsidR="005D6B65" w:rsidRPr="00612E54" w:rsidRDefault="00441CB6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 Камышлинский</w:t>
            </w:r>
          </w:p>
        </w:tc>
      </w:tr>
      <w:tr w:rsidR="00D40DB9" w:rsidRPr="00D334FE" w14:paraId="7B4A8A68" w14:textId="77777777" w:rsidTr="00FA4D2B">
        <w:trPr>
          <w:trHeight w:hRule="exact" w:val="4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3706AD2" w14:textId="77777777" w:rsidR="00D40DB9" w:rsidRDefault="00D40DB9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D254" w14:textId="376AFA47" w:rsidR="00D40DB9" w:rsidRPr="005D6B65" w:rsidRDefault="008652BD" w:rsidP="00A62F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63:20:0501001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CAC4" w14:textId="1DF8301C" w:rsidR="00D40DB9" w:rsidRPr="00612E54" w:rsidRDefault="00441CB6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 Камышлинский</w:t>
            </w:r>
          </w:p>
        </w:tc>
      </w:tr>
      <w:tr w:rsidR="00D40DB9" w:rsidRPr="00D334FE" w14:paraId="2605C6B7" w14:textId="77777777" w:rsidTr="00441CB6">
        <w:trPr>
          <w:trHeight w:hRule="exact" w:val="56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C066BB4" w14:textId="77777777" w:rsidR="00D40DB9" w:rsidRDefault="00D40DB9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D6CC" w14:textId="24425515" w:rsidR="00D40DB9" w:rsidRPr="005D6B65" w:rsidRDefault="00477FC1" w:rsidP="00A62F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63:20:0501002</w:t>
            </w:r>
            <w:r w:rsidRPr="00477FC1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31411" w14:textId="650413D2" w:rsidR="00D40DB9" w:rsidRPr="00612E54" w:rsidRDefault="00441CB6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 Камышлинский</w:t>
            </w:r>
          </w:p>
        </w:tc>
      </w:tr>
      <w:tr w:rsidR="00477FC1" w:rsidRPr="00D334FE" w14:paraId="468607A2" w14:textId="77777777" w:rsidTr="00441CB6">
        <w:trPr>
          <w:trHeight w:hRule="exact" w:val="5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7D2CC70" w14:textId="77777777" w:rsidR="00477FC1" w:rsidRDefault="00477FC1" w:rsidP="00A62F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DA1A" w14:textId="2E9F05CD" w:rsidR="00477FC1" w:rsidRDefault="00477FC1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477FC1">
              <w:rPr>
                <w:rFonts w:ascii="Times New Roman" w:hAnsi="Times New Roman" w:cs="Times New Roman"/>
                <w:color w:val="000000"/>
              </w:rPr>
              <w:t>63:20:0502001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E320" w14:textId="70AB2E9E" w:rsidR="00477FC1" w:rsidRPr="00612E54" w:rsidRDefault="00441CB6" w:rsidP="00A62F1C">
            <w:pPr>
              <w:rPr>
                <w:rFonts w:ascii="Times New Roman" w:hAnsi="Times New Roman" w:cs="Times New Roman"/>
                <w:color w:val="000000"/>
              </w:rPr>
            </w:pPr>
            <w:r w:rsidRPr="006133DA">
              <w:rPr>
                <w:rFonts w:ascii="Times New Roman" w:hAnsi="Times New Roman" w:cs="Times New Roman"/>
                <w:color w:val="000000"/>
              </w:rPr>
              <w:t>Российская Федерация, Самарская область, муниципальный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 Камышлинский</w:t>
            </w:r>
          </w:p>
        </w:tc>
      </w:tr>
      <w:tr w:rsidR="00027C15" w:rsidRPr="00D334FE" w14:paraId="53864B2E" w14:textId="77777777" w:rsidTr="001B0C3F">
        <w:trPr>
          <w:trHeight w:hRule="exact" w:val="982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5CF73B6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F2A5" w14:textId="16F18DBA" w:rsidR="00027C15" w:rsidRPr="00477FC1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56:28:0000000:2362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8281" w14:textId="4BD6CC6C" w:rsidR="00027C15" w:rsidRPr="006133DA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Оренбургская область, Северный административный район, Северное лесничество, Верхне-Сокское участковое лесничество, квартал 100, части выделов 36,38-44,47</w:t>
            </w:r>
          </w:p>
        </w:tc>
      </w:tr>
      <w:tr w:rsidR="00027C15" w:rsidRPr="00D334FE" w14:paraId="56264379" w14:textId="77777777" w:rsidTr="00027C15">
        <w:trPr>
          <w:trHeight w:hRule="exact" w:val="852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224BE45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1A82" w14:textId="0A6D1963" w:rsidR="00027C15" w:rsidRPr="00477FC1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56:28:1619009:26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C4F8" w14:textId="1673AFC0" w:rsidR="00027C15" w:rsidRPr="006133DA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Оренбургская область, Северный административный район, Северное лесничество, Верхне-Сокское участковое лесничество, квартал 101, части выделов 19-22, 34, 39, 52, 53</w:t>
            </w:r>
          </w:p>
        </w:tc>
      </w:tr>
      <w:tr w:rsidR="00027C15" w:rsidRPr="00D334FE" w14:paraId="1AA49B9B" w14:textId="77777777" w:rsidTr="00027C15">
        <w:trPr>
          <w:trHeight w:hRule="exact" w:val="123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37700EC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3818" w14:textId="6F2A28D9" w:rsidR="00027C15" w:rsidRPr="00477FC1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56:28:1619009:285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F32B" w14:textId="3F6DED57" w:rsidR="00027C15" w:rsidRPr="006133DA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Российская Федерация, Оренбургская область, Северный административный район, Северное лесничество, Верхне-Сокское участковое лесничество, квартал 101 часть выдела 51, квартал 102, часть выдела 18</w:t>
            </w:r>
          </w:p>
        </w:tc>
      </w:tr>
      <w:tr w:rsidR="00027C15" w:rsidRPr="00D334FE" w14:paraId="5A03FE0D" w14:textId="77777777" w:rsidTr="00027C15">
        <w:trPr>
          <w:trHeight w:hRule="exact" w:val="8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7F23AC3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5202E" w14:textId="7736FAA5" w:rsidR="00027C15" w:rsidRPr="00477FC1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56:28:1619009:27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80A5" w14:textId="133A7631" w:rsidR="00027C15" w:rsidRPr="006133DA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Оренбургская область, Северный административный район, Северное лесничество, Верхне-Сокское участковое лесничество, квартала 102, части выделов 15-17</w:t>
            </w:r>
          </w:p>
        </w:tc>
      </w:tr>
      <w:tr w:rsidR="00027C15" w:rsidRPr="00D334FE" w14:paraId="629EA11C" w14:textId="77777777" w:rsidTr="00BF0979">
        <w:trPr>
          <w:trHeight w:hRule="exact" w:val="5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C69F3F8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5A4A" w14:textId="44D4FF28" w:rsidR="00027C15" w:rsidRPr="00477FC1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56:28:0000000:8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1C9FB" w14:textId="3A4D74B4" w:rsidR="00027C15" w:rsidRPr="006133DA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Оренбургская обл, р-н Северный, с/с Староборискинский, Байтуганское месторождение нефти</w:t>
            </w:r>
          </w:p>
        </w:tc>
      </w:tr>
      <w:tr w:rsidR="00027C15" w:rsidRPr="00D334FE" w14:paraId="52FCC965" w14:textId="77777777" w:rsidTr="00027C15">
        <w:trPr>
          <w:trHeight w:hRule="exact" w:val="69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A97A3FB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DB35" w14:textId="4882E8B2" w:rsidR="00027C15" w:rsidRPr="00477FC1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56:28:1619008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4004" w14:textId="6125BD31" w:rsidR="00027C15" w:rsidRPr="006133DA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Российская Федерация, Оренбургская область, Северный административный район</w:t>
            </w:r>
          </w:p>
        </w:tc>
      </w:tr>
      <w:tr w:rsidR="00027C15" w:rsidRPr="00D334FE" w14:paraId="281C1FA8" w14:textId="77777777" w:rsidTr="00BF0979">
        <w:trPr>
          <w:trHeight w:hRule="exact" w:val="5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6FE09C8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1EFE" w14:textId="7FD7FA68" w:rsidR="00027C15" w:rsidRPr="00477FC1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56:28:1619009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A7E0" w14:textId="1BAE606B" w:rsidR="00027C15" w:rsidRPr="006133DA" w:rsidRDefault="00027C15" w:rsidP="00027C15">
            <w:pPr>
              <w:rPr>
                <w:rFonts w:ascii="Times New Roman" w:hAnsi="Times New Roman" w:cs="Times New Roman"/>
                <w:color w:val="000000"/>
              </w:rPr>
            </w:pPr>
            <w:r w:rsidRPr="00322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Оренбургская область, Северный административный район</w:t>
            </w:r>
          </w:p>
        </w:tc>
      </w:tr>
      <w:tr w:rsidR="00027C15" w:rsidRPr="0068200C" w14:paraId="2676A31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9BBF199" w14:textId="77777777" w:rsidR="00027C15" w:rsidRPr="00240147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6F1BB9C" w14:textId="77777777" w:rsidR="00027C15" w:rsidRPr="00EE5D7D" w:rsidRDefault="00027C15" w:rsidP="00027C1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89E664" w14:textId="707D1A03" w:rsidR="00027C15" w:rsidRPr="00F545EF" w:rsidRDefault="00027C15" w:rsidP="00027C15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F545EF">
              <w:rPr>
                <w:b w:val="0"/>
                <w:bCs w:val="0"/>
                <w:sz w:val="22"/>
                <w:szCs w:val="22"/>
              </w:rPr>
              <w:t>Администрация сельского поселения Старый Маклауш муниципального района Клявлинский Самарской области</w:t>
            </w:r>
          </w:p>
          <w:p w14:paraId="4CD68271" w14:textId="4ABED2AC" w:rsidR="00027C15" w:rsidRPr="00F545EF" w:rsidRDefault="00027C15" w:rsidP="00027C15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F545EF">
              <w:rPr>
                <w:b w:val="0"/>
                <w:sz w:val="22"/>
                <w:szCs w:val="22"/>
              </w:rPr>
              <w:t>Адрес</w:t>
            </w:r>
            <w:r w:rsidRPr="00F545EF">
              <w:rPr>
                <w:sz w:val="22"/>
                <w:szCs w:val="22"/>
              </w:rPr>
              <w:t xml:space="preserve">: </w:t>
            </w:r>
            <w:r w:rsidRPr="00F545EF">
              <w:rPr>
                <w:b w:val="0"/>
                <w:bCs w:val="0"/>
                <w:color w:val="222222"/>
                <w:sz w:val="22"/>
                <w:szCs w:val="22"/>
              </w:rPr>
              <w:t>446940, Самарская область Клявлинский район с. Старый Маклауш  ул. Почтовая д.24</w:t>
            </w:r>
          </w:p>
          <w:p w14:paraId="5C5708BC" w14:textId="3F8D8290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hyperlink r:id="rId5" w:history="1">
              <w:r w:rsidRPr="00F545EF">
                <w:rPr>
                  <w:rStyle w:val="a4"/>
                  <w:rFonts w:ascii="Times New Roman" w:hAnsi="Times New Roman" w:cs="Times New Roman"/>
                </w:rPr>
                <w:t>st.maklauch@mail.ru</w:t>
              </w:r>
            </w:hyperlink>
          </w:p>
          <w:p w14:paraId="11F6EC6A" w14:textId="6FD769CD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F545EF">
              <w:rPr>
                <w:rFonts w:ascii="Times New Roman" w:hAnsi="Times New Roman" w:cs="Times New Roman"/>
                <w:shd w:val="clear" w:color="auto" w:fill="FFFFFF"/>
              </w:rPr>
              <w:t>8(84653)4-15-42, 4-15-36</w:t>
            </w:r>
          </w:p>
          <w:p w14:paraId="6398A451" w14:textId="58B12C28" w:rsidR="00027C15" w:rsidRDefault="00027C15" w:rsidP="0002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00B23CAA" w14:textId="77777777" w:rsidR="00027C15" w:rsidRPr="00F545EF" w:rsidRDefault="00027C15" w:rsidP="00027C15">
            <w:pPr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CB645" w14:textId="32F05324" w:rsidR="00027C15" w:rsidRPr="00F545EF" w:rsidRDefault="00027C15" w:rsidP="00027C15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F545EF">
              <w:rPr>
                <w:b w:val="0"/>
                <w:bCs w:val="0"/>
                <w:sz w:val="22"/>
                <w:szCs w:val="22"/>
              </w:rPr>
              <w:t>Администрация сельского поселения Старое Семенкино муниципального района Клявлинский Самарской области</w:t>
            </w:r>
          </w:p>
          <w:p w14:paraId="2A2974C9" w14:textId="6944415F" w:rsidR="00027C15" w:rsidRPr="00F545EF" w:rsidRDefault="00027C15" w:rsidP="00027C1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F545EF">
              <w:rPr>
                <w:b w:val="0"/>
                <w:sz w:val="22"/>
                <w:szCs w:val="22"/>
              </w:rPr>
              <w:t xml:space="preserve">  Адрес</w:t>
            </w:r>
            <w:r w:rsidRPr="00F545EF">
              <w:rPr>
                <w:sz w:val="22"/>
                <w:szCs w:val="22"/>
              </w:rPr>
              <w:t xml:space="preserve">: </w:t>
            </w:r>
            <w:r w:rsidRPr="00F545EF">
              <w:rPr>
                <w:b w:val="0"/>
                <w:bCs w:val="0"/>
                <w:color w:val="222222"/>
                <w:sz w:val="22"/>
                <w:szCs w:val="22"/>
              </w:rPr>
              <w:t>446942, Самарская область Клявлинский район с. Старое Семенкино ул.Школьная д.12</w:t>
            </w:r>
          </w:p>
          <w:p w14:paraId="13721C90" w14:textId="7278AB6B" w:rsidR="00027C15" w:rsidRPr="00F545EF" w:rsidRDefault="00027C15" w:rsidP="00027C1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F545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hyperlink r:id="rId6" w:history="1">
              <w:r w:rsidRPr="00F545EF">
                <w:rPr>
                  <w:rStyle w:val="a4"/>
                  <w:rFonts w:ascii="Times New Roman" w:hAnsi="Times New Roman" w:cs="Times New Roman"/>
                </w:rPr>
                <w:t>St.semenkino@mail.ru</w:t>
              </w:r>
            </w:hyperlink>
          </w:p>
          <w:p w14:paraId="2A98E612" w14:textId="02351A4B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F545EF">
              <w:rPr>
                <w:rFonts w:ascii="Times New Roman" w:hAnsi="Times New Roman" w:cs="Times New Roman"/>
                <w:shd w:val="clear" w:color="auto" w:fill="FFFFFF"/>
              </w:rPr>
              <w:t>8(84653)5-11-35, 5-11-36</w:t>
            </w:r>
          </w:p>
          <w:p w14:paraId="4D6C14E3" w14:textId="77777777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56CB5FF7" w14:textId="77777777" w:rsidR="00027C15" w:rsidRPr="00F545EF" w:rsidRDefault="00027C15" w:rsidP="00027C15">
            <w:pPr>
              <w:spacing w:after="0" w:line="20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035F463" w14:textId="274B4D4C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 Байтуган муниципального района Камышлинский Самарской области</w:t>
            </w:r>
          </w:p>
          <w:p w14:paraId="586F7055" w14:textId="24085F1F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545EF">
              <w:rPr>
                <w:rFonts w:ascii="Times New Roman" w:hAnsi="Times New Roman" w:cs="Times New Roman"/>
              </w:rPr>
              <w:t xml:space="preserve">Адрес: </w:t>
            </w:r>
            <w:r w:rsidRPr="00F545EF">
              <w:rPr>
                <w:rFonts w:ascii="Times New Roman" w:hAnsi="Times New Roman" w:cs="Times New Roman"/>
                <w:shd w:val="clear" w:color="auto" w:fill="FFFFFF"/>
              </w:rPr>
              <w:t>446972, Самарская область, Камышлинский район, с. Русский Байтуган, ул. Победы, 10-а</w:t>
            </w:r>
          </w:p>
          <w:p w14:paraId="766F1CBA" w14:textId="5BB672A6" w:rsidR="00027C15" w:rsidRPr="00F545EF" w:rsidRDefault="00027C15" w:rsidP="00027C1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F545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hyperlink r:id="rId7" w:history="1">
              <w:r w:rsidRPr="00EC2D71">
                <w:rPr>
                  <w:rStyle w:val="a4"/>
                  <w:rFonts w:ascii="Times New Roman" w:hAnsi="Times New Roman" w:cs="Times New Roman"/>
                </w:rPr>
                <w:t>baitugan.s@yandex.ru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ADFE37" w14:textId="31C6B52E" w:rsidR="00027C15" w:rsidRDefault="00027C15" w:rsidP="00027C1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F545EF">
              <w:rPr>
                <w:rFonts w:ascii="Times New Roman" w:hAnsi="Times New Roman" w:cs="Times New Roman"/>
                <w:shd w:val="clear" w:color="auto" w:fill="FFFFFF"/>
              </w:rPr>
              <w:t xml:space="preserve">8-846-643-9348, </w:t>
            </w:r>
            <w:hyperlink r:id="rId8" w:tgtFrame="_blank" w:history="1">
              <w:r w:rsidRPr="00F545EF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+7 (84664) 3‒30‒58</w:t>
              </w:r>
            </w:hyperlink>
          </w:p>
          <w:p w14:paraId="4E1A0EA8" w14:textId="77777777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0ACCA5F1" w14:textId="77777777" w:rsidR="00027C15" w:rsidRDefault="00027C15" w:rsidP="00027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2EA8466" w14:textId="77777777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 Новое Усманово муниципального района Камышлинский Самарской области</w:t>
            </w:r>
          </w:p>
          <w:p w14:paraId="40C3E2F6" w14:textId="4613066E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5EF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Pr="00F545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446973, Самарская область, Камышлинский район, село Новое Усманово, улица Рабочая, дом 4</w:t>
            </w:r>
          </w:p>
          <w:p w14:paraId="35E6C49F" w14:textId="6FD3C1A9" w:rsidR="00027C15" w:rsidRDefault="00027C15" w:rsidP="00027C1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hyperlink r:id="rId9" w:history="1">
              <w:r w:rsidRPr="00F545EF">
                <w:rPr>
                  <w:rStyle w:val="a4"/>
                </w:rPr>
                <w:t>novusman@mail.ru</w:t>
              </w:r>
            </w:hyperlink>
          </w:p>
          <w:p w14:paraId="2A7B22E6" w14:textId="3BE056DE" w:rsidR="00027C15" w:rsidRPr="00F545EF" w:rsidRDefault="00027C15" w:rsidP="00027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F545EF">
              <w:rPr>
                <w:rFonts w:ascii="Times New Roman" w:hAnsi="Times New Roman" w:cs="Times New Roman"/>
                <w:shd w:val="clear" w:color="auto" w:fill="FFFFFF"/>
              </w:rPr>
              <w:t>+7(84664)35148</w:t>
            </w:r>
          </w:p>
          <w:p w14:paraId="214FCA74" w14:textId="4BFD52E0" w:rsidR="00027C15" w:rsidRDefault="00027C15" w:rsidP="0002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53CB3684" w14:textId="77777777" w:rsidR="00027C15" w:rsidRDefault="00027C15" w:rsidP="0002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FE21D0" w14:textId="4B78D7B3" w:rsidR="007A1C99" w:rsidRPr="00F545EF" w:rsidRDefault="007A1C99" w:rsidP="007A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Староборискинского</w:t>
            </w:r>
            <w:r w:rsidRPr="00F545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сельсовета Северного района Оренбургской области</w:t>
            </w:r>
          </w:p>
          <w:p w14:paraId="4563E39B" w14:textId="0020A8B8" w:rsidR="007A1C99" w:rsidRPr="00F545EF" w:rsidRDefault="007A1C99" w:rsidP="007A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5EF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Pr="007A1C9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461675, Оренбургская обл., Северный р-н, с. Староборискино, ул. Советская, 60</w:t>
            </w:r>
          </w:p>
          <w:p w14:paraId="3B47FE17" w14:textId="77777777" w:rsidR="007A1C99" w:rsidRDefault="007A1C99" w:rsidP="007A1C99">
            <w:pPr>
              <w:spacing w:after="0" w:line="240" w:lineRule="auto"/>
              <w:jc w:val="center"/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hyperlink r:id="rId10" w:history="1">
              <w:r w:rsidRPr="007A1C99">
                <w:rPr>
                  <w:rStyle w:val="a4"/>
                </w:rPr>
                <w:t>sovet-15@se.orb.ru</w:t>
              </w:r>
            </w:hyperlink>
          </w:p>
          <w:p w14:paraId="69ED79AE" w14:textId="5498DB3B" w:rsidR="007A1C99" w:rsidRPr="00F545EF" w:rsidRDefault="007A1C99" w:rsidP="007A1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F545EF">
              <w:rPr>
                <w:rFonts w:ascii="Times New Roman" w:hAnsi="Times New Roman" w:cs="Times New Roman"/>
                <w:shd w:val="clear" w:color="auto" w:fill="FFFFFF"/>
              </w:rPr>
              <w:t>+7</w:t>
            </w:r>
            <w:r w:rsidRPr="007A1C99">
              <w:rPr>
                <w:rFonts w:ascii="Arial" w:hAnsi="Arial" w:cs="Arial"/>
                <w:color w:val="0D2247"/>
                <w:shd w:val="clear" w:color="auto" w:fill="FFFFFF"/>
              </w:rPr>
              <w:t xml:space="preserve"> </w:t>
            </w:r>
            <w:r w:rsidRPr="007A1C99">
              <w:rPr>
                <w:rFonts w:ascii="Times New Roman" w:hAnsi="Times New Roman" w:cs="Times New Roman"/>
                <w:shd w:val="clear" w:color="auto" w:fill="FFFFFF"/>
              </w:rPr>
              <w:t>(353-54) 2-33-24</w:t>
            </w:r>
          </w:p>
          <w:p w14:paraId="21790163" w14:textId="7265B949" w:rsidR="00027C15" w:rsidRPr="00612E54" w:rsidRDefault="007A1C99" w:rsidP="0049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9900E04" w14:textId="77777777" w:rsidR="00027C15" w:rsidRPr="00F24C46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27C15" w:rsidRPr="00D334FE" w14:paraId="0132D8B0" w14:textId="77777777" w:rsidTr="007E55AA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05AA782" w14:textId="77777777" w:rsidR="00027C15" w:rsidRPr="00240147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0D8E206" w14:textId="77777777" w:rsidR="00027C15" w:rsidRPr="007F067D" w:rsidRDefault="00027C15" w:rsidP="00027C1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энергетики Российской Федерации,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br/>
              <w:t>адрес: г. Москва, ул. Щепкина, 42, стр. 1,2</w:t>
            </w:r>
          </w:p>
          <w:p w14:paraId="3B63B1B5" w14:textId="77777777" w:rsidR="00027C15" w:rsidRPr="007F067D" w:rsidRDefault="00027C15" w:rsidP="00027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minenergo@minenergo.gov.ru</w:t>
            </w:r>
          </w:p>
          <w:p w14:paraId="7AA54910" w14:textId="77777777" w:rsidR="00027C15" w:rsidRDefault="00027C15" w:rsidP="00027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14:paraId="31F0E2A0" w14:textId="77777777" w:rsidR="00027C15" w:rsidRPr="00D334FE" w:rsidRDefault="00027C15" w:rsidP="00027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учетеправ на земельные участки, а также срок подачи указанных заявлений)</w:t>
            </w:r>
          </w:p>
        </w:tc>
      </w:tr>
      <w:tr w:rsidR="00027C15" w:rsidRPr="00D334FE" w14:paraId="22EA7B87" w14:textId="77777777" w:rsidTr="00460815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6AF9322" w14:textId="77777777" w:rsidR="00027C15" w:rsidRPr="00240147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054BC9" w14:textId="77777777" w:rsidR="00027C15" w:rsidRPr="00996469" w:rsidRDefault="00027C15" w:rsidP="00027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>1</w:t>
            </w:r>
            <w:r w:rsidRPr="009964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11" w:history="1"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minenergo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gov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</w:hyperlink>
          </w:p>
          <w:p w14:paraId="5639305D" w14:textId="07E04CDB" w:rsidR="00027C15" w:rsidRPr="00996469" w:rsidRDefault="00027C15" w:rsidP="00027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 xml:space="preserve">2. </w:t>
            </w:r>
            <w:r w:rsidRPr="00F81EC1">
              <w:t>https://klvadm.ru/</w:t>
            </w:r>
          </w:p>
          <w:p w14:paraId="14CDCA96" w14:textId="669BF3AE" w:rsidR="00027C15" w:rsidRDefault="00027C15" w:rsidP="00027C1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46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996469">
              <w:rPr>
                <w:rFonts w:ascii="Times New Roman" w:hAnsi="Times New Roman" w:cs="Times New Roman"/>
              </w:rPr>
              <w:t xml:space="preserve"> </w:t>
            </w:r>
            <w:r w:rsidRPr="00F545EF">
              <w:t>https://kamadm.ru/</w:t>
            </w:r>
          </w:p>
          <w:p w14:paraId="225145AB" w14:textId="2B591D82" w:rsidR="00027C15" w:rsidRDefault="00027C15" w:rsidP="00027C1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027C15" w:rsidRPr="00D334FE" w14:paraId="54BDDA73" w14:textId="77777777" w:rsidTr="007F067D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891ABAF" w14:textId="77777777" w:rsidR="00027C15" w:rsidRPr="00240147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774108C" w14:textId="77777777" w:rsidR="00027C15" w:rsidRPr="007F067D" w:rsidRDefault="00027C15" w:rsidP="00027C15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14:paraId="2AAB98A3" w14:textId="77777777" w:rsidR="00027C15" w:rsidRPr="007F067D" w:rsidRDefault="00027C15" w:rsidP="00027C15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«Транснефть - Прикамье»:</w:t>
            </w:r>
          </w:p>
          <w:p w14:paraId="140B6D86" w14:textId="77777777" w:rsidR="00027C15" w:rsidRPr="007F067D" w:rsidRDefault="00027C15" w:rsidP="00027C15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420081, Республика Татарстан, г. Казань, ул. Патриса Лумумбы, д. 20, корпус 1,</w:t>
            </w:r>
          </w:p>
          <w:p w14:paraId="15756C06" w14:textId="77777777" w:rsidR="00027C15" w:rsidRPr="007F067D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027C15" w:rsidRPr="00D334FE" w14:paraId="217C2C7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272576E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790CEC8" w14:textId="77777777" w:rsidR="00027C15" w:rsidRPr="007F067D" w:rsidRDefault="00027C15" w:rsidP="00027C15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959B4DC" w14:textId="77777777" w:rsidR="00027C15" w:rsidRDefault="00027C15" w:rsidP="00027C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3C2DB8D" w14:textId="77777777" w:rsidR="004013D6" w:rsidRDefault="004013D6" w:rsidP="00E96615"/>
    <w:sectPr w:rsidR="004013D6" w:rsidSect="00B656E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1671">
    <w:abstractNumId w:val="0"/>
  </w:num>
  <w:num w:numId="2" w16cid:durableId="647057723">
    <w:abstractNumId w:val="2"/>
  </w:num>
  <w:num w:numId="3" w16cid:durableId="1977904831">
    <w:abstractNumId w:val="3"/>
  </w:num>
  <w:num w:numId="4" w16cid:durableId="188961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CF8"/>
    <w:rsid w:val="000215E7"/>
    <w:rsid w:val="000258AE"/>
    <w:rsid w:val="00027C15"/>
    <w:rsid w:val="00036B74"/>
    <w:rsid w:val="00045CCD"/>
    <w:rsid w:val="0004707E"/>
    <w:rsid w:val="00047CD0"/>
    <w:rsid w:val="00066EAB"/>
    <w:rsid w:val="000678CD"/>
    <w:rsid w:val="000A3F0B"/>
    <w:rsid w:val="000D0FCD"/>
    <w:rsid w:val="000D69D2"/>
    <w:rsid w:val="000E740E"/>
    <w:rsid w:val="000F6330"/>
    <w:rsid w:val="000F643A"/>
    <w:rsid w:val="00104658"/>
    <w:rsid w:val="0013330B"/>
    <w:rsid w:val="00136CF8"/>
    <w:rsid w:val="001456A7"/>
    <w:rsid w:val="001729F4"/>
    <w:rsid w:val="001A1E98"/>
    <w:rsid w:val="001B0C3F"/>
    <w:rsid w:val="001C62DC"/>
    <w:rsid w:val="001D0A79"/>
    <w:rsid w:val="001E5CE1"/>
    <w:rsid w:val="0022531B"/>
    <w:rsid w:val="002269BF"/>
    <w:rsid w:val="00243857"/>
    <w:rsid w:val="0025249E"/>
    <w:rsid w:val="00255871"/>
    <w:rsid w:val="002A3E82"/>
    <w:rsid w:val="002B54A6"/>
    <w:rsid w:val="002B7A7F"/>
    <w:rsid w:val="002D1585"/>
    <w:rsid w:val="002D2B36"/>
    <w:rsid w:val="002D6BBC"/>
    <w:rsid w:val="0031355B"/>
    <w:rsid w:val="00326386"/>
    <w:rsid w:val="00336F86"/>
    <w:rsid w:val="00340A84"/>
    <w:rsid w:val="00347CD4"/>
    <w:rsid w:val="0036247D"/>
    <w:rsid w:val="00375BD6"/>
    <w:rsid w:val="00375DFE"/>
    <w:rsid w:val="003A6AF2"/>
    <w:rsid w:val="003E16E9"/>
    <w:rsid w:val="003E6281"/>
    <w:rsid w:val="004013D6"/>
    <w:rsid w:val="00404B07"/>
    <w:rsid w:val="00413ED7"/>
    <w:rsid w:val="0041714B"/>
    <w:rsid w:val="00422C16"/>
    <w:rsid w:val="00441CB6"/>
    <w:rsid w:val="004518EC"/>
    <w:rsid w:val="00460815"/>
    <w:rsid w:val="00477FC1"/>
    <w:rsid w:val="004806CA"/>
    <w:rsid w:val="00481DB4"/>
    <w:rsid w:val="00485356"/>
    <w:rsid w:val="00490FC3"/>
    <w:rsid w:val="00494C6A"/>
    <w:rsid w:val="00497912"/>
    <w:rsid w:val="004A5CBB"/>
    <w:rsid w:val="004E3060"/>
    <w:rsid w:val="004E5475"/>
    <w:rsid w:val="004F467C"/>
    <w:rsid w:val="00506A8A"/>
    <w:rsid w:val="00524EB6"/>
    <w:rsid w:val="005355DF"/>
    <w:rsid w:val="0058182B"/>
    <w:rsid w:val="00582E5D"/>
    <w:rsid w:val="00584670"/>
    <w:rsid w:val="00586957"/>
    <w:rsid w:val="005A2CC4"/>
    <w:rsid w:val="005D6B65"/>
    <w:rsid w:val="005F0687"/>
    <w:rsid w:val="005F3A93"/>
    <w:rsid w:val="00606FEC"/>
    <w:rsid w:val="006072B7"/>
    <w:rsid w:val="00612E54"/>
    <w:rsid w:val="00614514"/>
    <w:rsid w:val="00624C77"/>
    <w:rsid w:val="006557A3"/>
    <w:rsid w:val="0068200C"/>
    <w:rsid w:val="0069125B"/>
    <w:rsid w:val="006B4674"/>
    <w:rsid w:val="006D7AA8"/>
    <w:rsid w:val="006E0813"/>
    <w:rsid w:val="00705C12"/>
    <w:rsid w:val="007140A4"/>
    <w:rsid w:val="00720F5D"/>
    <w:rsid w:val="007426B7"/>
    <w:rsid w:val="00770308"/>
    <w:rsid w:val="00781DC1"/>
    <w:rsid w:val="007A0DD8"/>
    <w:rsid w:val="007A1C99"/>
    <w:rsid w:val="007A7CBA"/>
    <w:rsid w:val="007B0711"/>
    <w:rsid w:val="007B0ADE"/>
    <w:rsid w:val="007B40A0"/>
    <w:rsid w:val="007B5634"/>
    <w:rsid w:val="007B7451"/>
    <w:rsid w:val="007B74C9"/>
    <w:rsid w:val="007E55AA"/>
    <w:rsid w:val="007F067D"/>
    <w:rsid w:val="00814EC4"/>
    <w:rsid w:val="00836E6D"/>
    <w:rsid w:val="00847CDB"/>
    <w:rsid w:val="00853A64"/>
    <w:rsid w:val="008652BD"/>
    <w:rsid w:val="008854EE"/>
    <w:rsid w:val="00893E75"/>
    <w:rsid w:val="0089702D"/>
    <w:rsid w:val="008C3CED"/>
    <w:rsid w:val="008C5CA6"/>
    <w:rsid w:val="008D2AAD"/>
    <w:rsid w:val="008E02EF"/>
    <w:rsid w:val="008E1321"/>
    <w:rsid w:val="008E1BC5"/>
    <w:rsid w:val="009004DC"/>
    <w:rsid w:val="00903034"/>
    <w:rsid w:val="009111B3"/>
    <w:rsid w:val="00912C10"/>
    <w:rsid w:val="00924518"/>
    <w:rsid w:val="0092766A"/>
    <w:rsid w:val="00952F1F"/>
    <w:rsid w:val="00963CCF"/>
    <w:rsid w:val="00971D6E"/>
    <w:rsid w:val="00994149"/>
    <w:rsid w:val="00996469"/>
    <w:rsid w:val="009A0226"/>
    <w:rsid w:val="009A53F1"/>
    <w:rsid w:val="009C20B6"/>
    <w:rsid w:val="009E49CA"/>
    <w:rsid w:val="009E4EE0"/>
    <w:rsid w:val="009E5BF8"/>
    <w:rsid w:val="00A136D0"/>
    <w:rsid w:val="00A42DA2"/>
    <w:rsid w:val="00A54128"/>
    <w:rsid w:val="00A61392"/>
    <w:rsid w:val="00A62F1C"/>
    <w:rsid w:val="00A9422C"/>
    <w:rsid w:val="00AC2C78"/>
    <w:rsid w:val="00AC5D00"/>
    <w:rsid w:val="00AD3CEC"/>
    <w:rsid w:val="00AE27A9"/>
    <w:rsid w:val="00AE65E4"/>
    <w:rsid w:val="00AF5D71"/>
    <w:rsid w:val="00B04D2E"/>
    <w:rsid w:val="00B06AD6"/>
    <w:rsid w:val="00B14514"/>
    <w:rsid w:val="00B30CD9"/>
    <w:rsid w:val="00B5350D"/>
    <w:rsid w:val="00B656E8"/>
    <w:rsid w:val="00B71352"/>
    <w:rsid w:val="00B75699"/>
    <w:rsid w:val="00B92231"/>
    <w:rsid w:val="00BA22BB"/>
    <w:rsid w:val="00BC6918"/>
    <w:rsid w:val="00C0645D"/>
    <w:rsid w:val="00C174EA"/>
    <w:rsid w:val="00C30BAF"/>
    <w:rsid w:val="00C328C9"/>
    <w:rsid w:val="00C62E0E"/>
    <w:rsid w:val="00C63DBB"/>
    <w:rsid w:val="00C66BDA"/>
    <w:rsid w:val="00C777A3"/>
    <w:rsid w:val="00C90B8B"/>
    <w:rsid w:val="00C95003"/>
    <w:rsid w:val="00CA6ED4"/>
    <w:rsid w:val="00CD5099"/>
    <w:rsid w:val="00D20565"/>
    <w:rsid w:val="00D209E6"/>
    <w:rsid w:val="00D20C92"/>
    <w:rsid w:val="00D25DC6"/>
    <w:rsid w:val="00D35F1E"/>
    <w:rsid w:val="00D40DB9"/>
    <w:rsid w:val="00D5317A"/>
    <w:rsid w:val="00D86692"/>
    <w:rsid w:val="00D90801"/>
    <w:rsid w:val="00D91EAE"/>
    <w:rsid w:val="00D94B89"/>
    <w:rsid w:val="00DE0B16"/>
    <w:rsid w:val="00DF0211"/>
    <w:rsid w:val="00DF2008"/>
    <w:rsid w:val="00DF642A"/>
    <w:rsid w:val="00E026A8"/>
    <w:rsid w:val="00E03595"/>
    <w:rsid w:val="00E64E72"/>
    <w:rsid w:val="00E713F7"/>
    <w:rsid w:val="00E96615"/>
    <w:rsid w:val="00EB0264"/>
    <w:rsid w:val="00EC3F08"/>
    <w:rsid w:val="00EE5D7D"/>
    <w:rsid w:val="00EE6127"/>
    <w:rsid w:val="00EF1600"/>
    <w:rsid w:val="00F07FA7"/>
    <w:rsid w:val="00F161BA"/>
    <w:rsid w:val="00F24C46"/>
    <w:rsid w:val="00F41F48"/>
    <w:rsid w:val="00F46359"/>
    <w:rsid w:val="00F53D9C"/>
    <w:rsid w:val="00F545EF"/>
    <w:rsid w:val="00F61092"/>
    <w:rsid w:val="00F66415"/>
    <w:rsid w:val="00F7444A"/>
    <w:rsid w:val="00F77091"/>
    <w:rsid w:val="00F81EC1"/>
    <w:rsid w:val="00F84012"/>
    <w:rsid w:val="00F86D18"/>
    <w:rsid w:val="00F94D49"/>
    <w:rsid w:val="00FA4D2B"/>
    <w:rsid w:val="00FA74B7"/>
    <w:rsid w:val="00FC11BA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25"/>
  <w15:docId w15:val="{DC117D12-3C0D-42FC-9AA2-5043972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F1F"/>
  </w:style>
  <w:style w:type="paragraph" w:styleId="4">
    <w:name w:val="heading 4"/>
    <w:basedOn w:val="a"/>
    <w:link w:val="40"/>
    <w:uiPriority w:val="9"/>
    <w:qFormat/>
    <w:rsid w:val="00612E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C66BD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12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4664330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itugan.s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.semenkino@mail.ru" TargetMode="External"/><Relationship Id="rId11" Type="http://schemas.openxmlformats.org/officeDocument/2006/relationships/hyperlink" Target="https://minenergo.gov.ru" TargetMode="External"/><Relationship Id="rId5" Type="http://schemas.openxmlformats.org/officeDocument/2006/relationships/hyperlink" Target="mailto:st.maklauch@mail.ru" TargetMode="External"/><Relationship Id="rId10" Type="http://schemas.openxmlformats.org/officeDocument/2006/relationships/hyperlink" Target="mailto:sovet-15@se.or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usm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Пользователь</cp:lastModifiedBy>
  <cp:revision>110</cp:revision>
  <dcterms:created xsi:type="dcterms:W3CDTF">2025-09-12T11:54:00Z</dcterms:created>
  <dcterms:modified xsi:type="dcterms:W3CDTF">2026-02-17T05:35:00Z</dcterms:modified>
</cp:coreProperties>
</file>