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E1" w:rsidRDefault="000B1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1DE1" w:rsidRDefault="00EE68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DE1" w:rsidRDefault="00EE687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B1DE1" w:rsidRDefault="00EE687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21 марта 2022</w:t>
      </w:r>
    </w:p>
    <w:p w:rsidR="000B1DE1" w:rsidRDefault="000B1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E1" w:rsidRDefault="000B1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E1" w:rsidRDefault="00EE68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Гаражная амнистия должна быть доступной для всех</w:t>
      </w:r>
    </w:p>
    <w:p w:rsidR="000B1DE1" w:rsidRDefault="000B1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Самарской области расширят список документов, которыми граждане смогут подтвердить свое законное право на оформление гаража по гаражной амнистии.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комитета Самарской Губернской Думы по сельскому хозяйству и продовольствию с участием представителей Управления Росреестра по Самарской области, прокуратуры Самарской области, областного министерства имущества и муниципалитетов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принять поправки в областной закон «О земле».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>
        <w:rPr>
          <w:rFonts w:ascii="Times New Roman" w:hAnsi="Times New Roman" w:cs="Times New Roman"/>
          <w:b/>
          <w:sz w:val="28"/>
          <w:szCs w:val="28"/>
        </w:rPr>
        <w:t>Николай Сомов</w:t>
      </w:r>
      <w:r>
        <w:rPr>
          <w:rFonts w:ascii="Times New Roman" w:hAnsi="Times New Roman" w:cs="Times New Roman"/>
          <w:sz w:val="28"/>
          <w:szCs w:val="28"/>
        </w:rPr>
        <w:t xml:space="preserve"> представил результаты анализа практики отказов органов местного самоуправления в предоставлении земельных участков по гаражной амнистии. Юристы дали оценку д</w:t>
      </w:r>
      <w:r>
        <w:rPr>
          <w:rFonts w:ascii="Times New Roman" w:hAnsi="Times New Roman" w:cs="Times New Roman"/>
          <w:sz w:val="28"/>
          <w:szCs w:val="28"/>
        </w:rPr>
        <w:t>окументам, имеющимся у заявителей, которые можно рассмотреть в качестве основания для выделения земли гражданам на льготных условиях. В связи с этим Самарской Губернской Думой разработан законопроект, который расширит список документов, позволяющих оформит</w:t>
      </w:r>
      <w:r>
        <w:rPr>
          <w:rFonts w:ascii="Times New Roman" w:hAnsi="Times New Roman" w:cs="Times New Roman"/>
          <w:sz w:val="28"/>
          <w:szCs w:val="28"/>
        </w:rPr>
        <w:t xml:space="preserve">ь землю и расположенный на нем гараж.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дополнение к федеральному списку документов появится региональный. В него в частности войдут следующие: ордер на занятие земельного участка, архивная выписка решения общего собрания членов гаражного кооператива о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распределении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гражданину гаража или земельного участка под строительство гаража и разрешение на получение технических условий для присоединения гаража к линиям электроснабжения, выданное до 30 декабря 2004 года,</w:t>
      </w:r>
      <w:r>
        <w:rPr>
          <w:rFonts w:ascii="Times New Roman" w:hAnsi="Times New Roman" w:cs="Times New Roman"/>
          <w:sz w:val="28"/>
          <w:szCs w:val="28"/>
        </w:rPr>
        <w:t xml:space="preserve"> - рассказал заместитель начальника отдела п</w:t>
      </w:r>
      <w:r>
        <w:rPr>
          <w:rFonts w:ascii="Times New Roman" w:hAnsi="Times New Roman" w:cs="Times New Roman"/>
          <w:sz w:val="28"/>
          <w:szCs w:val="28"/>
        </w:rPr>
        <w:t xml:space="preserve">равового обеспечения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, который курирует тему гаражной амнистии в рамках работы Центра компетенций.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также сообщил, что Управление Росреестра как Центр компетенций анализирует обращения граждан </w:t>
      </w:r>
      <w:r>
        <w:rPr>
          <w:rFonts w:ascii="Times New Roman" w:hAnsi="Times New Roman" w:cs="Times New Roman"/>
          <w:sz w:val="28"/>
          <w:szCs w:val="28"/>
        </w:rPr>
        <w:t xml:space="preserve">по вопросам регистрации недвижимости в порядке гаражной амнистии и проводит консультации для муниципалитетов, МФЦ, кадастровых инженеров и граждан, чтобы в Самарской области все желающие смогли оформить недвижимость по упрощенному порядку.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част</w:t>
      </w:r>
      <w:r>
        <w:rPr>
          <w:rFonts w:ascii="Times New Roman" w:hAnsi="Times New Roman" w:cs="Times New Roman"/>
          <w:sz w:val="28"/>
          <w:szCs w:val="28"/>
        </w:rPr>
        <w:t xml:space="preserve">о задаваемые вопросы о гаражной амнистии можно прочитать на сайте Росреестра: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https://rosreestr.gov.ru/activity/normativno-pravovoe-regulirovanie-v-sfere-nedvizhimosti/pozitsii-po-voprosam-pravoprimeneniya/o-realizatsii-polozheniy-federalnogo-zakona-ot-05-04-2021-79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-fz-o-vnesenii-izmeneniy-v-otdelnye-zako/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DE1" w:rsidRDefault="00EE687A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0B1DE1" w:rsidRDefault="00EE687A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0B1DE1" w:rsidRDefault="00EE687A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0B1DE1" w:rsidRDefault="00EE687A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Росреестра по Самарской </w:t>
      </w:r>
      <w:r>
        <w:rPr>
          <w:rFonts w:ascii="Segoe UI" w:hAnsi="Segoe UI" w:cs="Segoe UI"/>
          <w:sz w:val="24"/>
          <w:szCs w:val="24"/>
        </w:rPr>
        <w:t>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0B1DE1" w:rsidRDefault="00EE687A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0B1DE1" w:rsidRDefault="000B1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DE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E1"/>
    <w:rsid w:val="000B1DE1"/>
    <w:rsid w:val="00E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8A88-B31F-48B3-B99A-EFA2870A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dcterms:created xsi:type="dcterms:W3CDTF">2022-03-22T06:30:00Z</dcterms:created>
  <dcterms:modified xsi:type="dcterms:W3CDTF">2022-03-22T06:30:00Z</dcterms:modified>
</cp:coreProperties>
</file>