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24 июля 2020</w:t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Жители Самарской области выяснили всё о кадастровых инженерах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преддверии Дня кадастрового инженера Росреестр проводит мероприятия для представителей этого профессионального сообщества в каждом регионе России.  В Самарской области был выбран наиболее удобный способ общения на сегодня – подробная консультация по телефону. 23 июля на вопросы отвечал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Звонков от кадастровых инженеров было немного, что свидетельствует о продуктивном взаимодействии самарского Росреестра с кадастровыми инженерами.  На обучающих семинарах, а также в ходе заседаний специальной комиссии (на которой в индивидуальном порядке рассматриваются документы каждого кадастрового инженера) Управление Росреестра разъясняет законодательство и дает эффективный алгоритм подготовки документов.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Примечательно, что на прямую линию звонили и граждане, чтобы узнать о полномочиях кадастрового инженера, можно ли без него обойтись, как его выбрать и что считать положительным результатом его работы. </w:t>
      </w:r>
    </w:p>
    <w:p>
      <w:pPr>
        <w:spacing w:after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В Управлении Росреестра пояснили, что кадастровый инженер сегодня – это специалист, обладающий широким спектром знаний в геодезической, землеустроительной, оценочной и других областях в сфере недвижимости. В рамках осуществления своей профессиональной деятельности он проводит работы по технической инвентаризации и подготовке технического плана объекта недвижимости, а также по межеванию, определению координат границ участка и составлению межевого плана. Подготовить комплект документов для постановки на кадастровый учет земельного участка или объекта капитального строительства возможно только с помощью кадастрового инженера. Реестр кадастровых инженеров на официальном сайте Росреестра включает в себя 40 000 специалистов. Каждый из них имеет право работать в любом регионе России. </w:t>
      </w:r>
    </w:p>
    <w:p>
      <w:pPr>
        <w:jc w:val="both"/>
        <w:rPr>
          <w:rFonts w:ascii="Segoe UI" w:hAnsi="Segoe UI" w:cs="Segoe UI"/>
          <w:sz w:val="24"/>
          <w:szCs w:val="24"/>
        </w:rPr>
      </w:pPr>
    </w:p>
    <w:p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Хороший результат работы кадастрового инженера – это составление межевого, технического плана или акта обследования таким образом, чтобы они соответствовали действующему законодательству и позволяли беспрепятственно поставить объект </w:t>
      </w:r>
      <w:r>
        <w:rPr>
          <w:rFonts w:ascii="Segoe UI" w:hAnsi="Segoe UI" w:cs="Segoe UI"/>
          <w:i/>
          <w:sz w:val="24"/>
          <w:szCs w:val="24"/>
        </w:rPr>
        <w:lastRenderedPageBreak/>
        <w:t>недвижимости на кадастровый учет и зарегистрировать на него право собственности. Когда документы подготовлены с соблюдением всех правил, заявители могут получить услугу Росреестра легко и быстро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bCs/>
          <w:i/>
          <w:sz w:val="24"/>
          <w:szCs w:val="24"/>
        </w:rPr>
        <w:t xml:space="preserve">Оценить компетентность кадастрового инженера позволяет сайт Росреестра. Здесь представлен общедоступный рейтинг, в котором учитываются результаты деятельности специалистов: указано количество подготовленных документов и информация об отказах в учетно-регистрационных действиях. </w:t>
      </w:r>
      <w:proofErr w:type="gramStart"/>
      <w:r>
        <w:rPr>
          <w:rFonts w:ascii="Segoe UI" w:hAnsi="Segoe UI" w:cs="Segoe UI"/>
          <w:bCs/>
          <w:i/>
          <w:sz w:val="24"/>
          <w:szCs w:val="24"/>
        </w:rPr>
        <w:t>Если приостановлений и отказов нет – это свидетельствует о высоком качестве работы кадастрового инженера</w:t>
      </w:r>
      <w:proofErr w:type="gramEnd"/>
      <w:r>
        <w:rPr>
          <w:rFonts w:ascii="Segoe UI" w:hAnsi="Segoe UI" w:cs="Segoe UI"/>
          <w:bCs/>
          <w:i/>
          <w:sz w:val="24"/>
          <w:szCs w:val="24"/>
        </w:rPr>
        <w:t xml:space="preserve">, </w:t>
      </w:r>
      <w:r>
        <w:rPr>
          <w:rFonts w:ascii="Segoe UI" w:hAnsi="Segoe UI" w:cs="Segoe UI"/>
          <w:bCs/>
          <w:sz w:val="24"/>
          <w:szCs w:val="24"/>
        </w:rPr>
        <w:t xml:space="preserve">- говорит Константин Минин. </w:t>
      </w:r>
    </w:p>
    <w:p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Стоит отметить, что на территории Самарской области работает немало специалистов высокого уровня, это подтвердили и звонки граждан. Некоторые жаловались, что кадастровый инженер отказался от составления межевого или технического плана. В ходе разговора выяснялось, что граждане не смогли представить кадастровому инженеру необходимые для работы документы: например, разрешительную документацию на вновь созданные объекты или правоустанавливающие документы. Константин Минин пояснил, что кадастровые инженеры в данном случае поступили правильно: они руководствовались федеральным законом «О кадастровой деятельности» и не стали готовить документы, которые не прошли бы экспертный контроль Росреестра. </w:t>
      </w:r>
    </w:p>
    <w:p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Другие граждане предъявляли претензии, что кадастровый инженер якобы «тянет время». На деле оказалось, что специалист совершенно обоснованно запросил сведения об объектах недвижимости в государственном фонде данных.  </w:t>
      </w:r>
    </w:p>
    <w:p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- </w:t>
      </w:r>
      <w:r>
        <w:rPr>
          <w:rFonts w:ascii="Segoe UI" w:hAnsi="Segoe UI" w:cs="Segoe UI"/>
          <w:bCs/>
          <w:i/>
          <w:sz w:val="24"/>
          <w:szCs w:val="24"/>
        </w:rPr>
        <w:t>Иногда чтобы подтвердить конфигурацию земельного участка и его площадь требуются документы, которые хранятся в архиве Росреестра или администрации органа местного самоуправления. Если специалист их запрашивает, это свидетельствует о его ответственном подходе к подготовке документов</w:t>
      </w:r>
      <w:r>
        <w:rPr>
          <w:rFonts w:ascii="Segoe UI" w:hAnsi="Segoe UI" w:cs="Segoe UI"/>
          <w:bCs/>
          <w:sz w:val="24"/>
          <w:szCs w:val="24"/>
        </w:rPr>
        <w:t xml:space="preserve">, - поясняет Константин Минин. </w:t>
      </w:r>
    </w:p>
    <w:p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Он также подчеркнул, что претензии к работе кадастровых инженеров необходимо направлять в саморегулируемую организацию кадастровых инженеров, в которой они состоят, поскольку СРО контролирует деятельность своих членов и обладает правом применять меры ответственности за недобросовестно выполненную работу. </w:t>
      </w:r>
    </w:p>
    <w:p>
      <w:pPr>
        <w:spacing w:after="0" w:line="276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6"/>
          <w:szCs w:val="26"/>
          <w:lang w:eastAsia="sk-SK"/>
        </w:rPr>
        <w:t xml:space="preserve">Контакты для СМИ: </w:t>
      </w:r>
    </w:p>
    <w:p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Суздальцева О.Г.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Минин К.С.</w:t>
      </w:r>
      <w:bookmarkStart w:id="0" w:name="_GoBack"/>
      <w:bookmarkEnd w:id="0"/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1F3DF-ED0D-4B93-B34E-AEB5225F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5</cp:revision>
  <cp:lastPrinted>2020-07-24T06:57:00Z</cp:lastPrinted>
  <dcterms:created xsi:type="dcterms:W3CDTF">2020-07-24T06:55:00Z</dcterms:created>
  <dcterms:modified xsi:type="dcterms:W3CDTF">2020-07-24T06:57:00Z</dcterms:modified>
</cp:coreProperties>
</file>