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</w:t>
      </w:r>
      <w:r>
        <w:rPr>
          <w:rFonts w:ascii="Segoe UI" w:hAnsi="Segoe UI" w:cs="Segoe UI"/>
          <w:b/>
          <w:sz w:val="24"/>
          <w:szCs w:val="24"/>
        </w:rPr>
        <w:t xml:space="preserve"> октября 2019</w:t>
      </w:r>
    </w:p>
    <w:p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Наказание за нарушение закона неизбежно</w:t>
      </w:r>
    </w:p>
    <w:p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напоминает нормы земельного законодательства: земельный участок должен использоваться по целевому назначению и в границах, обозначенных в правоустанавливающих документах. Во избежание административного наказания владельцам стоит привести документы на землю и ее фактическое использование в соответствие с указанными нормами. В противном случае им грозит штраф от 5 тысяч рублей. </w:t>
      </w:r>
    </w:p>
    <w:p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Наказание за нарушение закона неизбежно. Его исполнение контролируют органы муниципального земельного контроля и государственного земельного надзора. В 2015 году наряду с традиционными проверками (когда инспектор выезжает на место), была внедрена новая система – административное обследование, которое позволяет выявить нарушителей дистанционно. Особенность этого вида надзорных мероприятий в том, что оно проходит без взаимодействия с правообладателем земельного участка. «Анализируются сведения из официальных источников – Единого государственного реестра недвижимости, государственного фонда данных, информационных баз государственных органов власти и муниципальных образований, - рассказывает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Юлия Голицына</w:t>
      </w:r>
      <w:r>
        <w:rPr>
          <w:rFonts w:ascii="Segoe UI" w:hAnsi="Segoe UI" w:cs="Segoe UI"/>
          <w:sz w:val="24"/>
          <w:szCs w:val="24"/>
        </w:rPr>
        <w:t xml:space="preserve">. – Иногда инспектор выезжает на место, но осматривает земельный участок только с внешней стороны его границ, без доступа на участок. В результате административного обследования составляется акт о наличии или об отсутствии нарушений земельного законодательства Российской Федерации. В случае, если земельный участок используется с нарушением закона, организуется либо проведение внеплановой выездной проверки для получения дополнительных доказательств наличия нарушения, либо сразу составляется протокол об административном правонарушении, если полученных в ходе административного обследования доказательств нарушения достаточно». </w:t>
      </w:r>
    </w:p>
    <w:p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Самарской области новой технологией выявления нарушителей земельного законодательства пользуются достаточно активно: за 4 года было проведено 3415 административных обследований, в результате которых выявлено 2206 нарушений, организовано 1446 внеплановых проверок, 520 нарушителей привлечены к административной ответственности без проведения дополнительных проверочных мероприятий.</w:t>
      </w:r>
    </w:p>
    <w:p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административное обследование проводится в отношении земельных участков как граждан, так и юридических лиц и индивидуальных предпринимателей, поскольку не предполагает контакт с правообладателем и получение от него дополнительной информации.</w:t>
      </w:r>
      <w:bookmarkStart w:id="0" w:name="_GoBack"/>
      <w:bookmarkEnd w:id="0"/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4"/>
          <w:szCs w:val="24"/>
          <w:lang w:eastAsia="sk-SK" w:bidi="hi-IN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noProof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941B-4567-4BF7-8DCC-4EFFEB8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762F-AA6C-4F8A-A16D-5850EF44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cp:lastPrinted>2019-09-30T10:20:00Z</cp:lastPrinted>
  <dcterms:created xsi:type="dcterms:W3CDTF">2019-10-07T11:37:00Z</dcterms:created>
  <dcterms:modified xsi:type="dcterms:W3CDTF">2019-10-08T10:00:00Z</dcterms:modified>
</cp:coreProperties>
</file>